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4BC096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F17567" w:rsidRPr="00E960BB">
        <w:rPr>
          <w:rFonts w:ascii="Corbel" w:hAnsi="Corbel"/>
          <w:bCs/>
          <w:i/>
        </w:rPr>
        <w:t>12/2019</w:t>
      </w:r>
    </w:p>
    <w:p w14:paraId="474BC09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74BC098" w14:textId="4CA3407C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5C7FBF">
        <w:rPr>
          <w:rFonts w:ascii="Corbel" w:hAnsi="Corbel"/>
          <w:i/>
          <w:smallCaps/>
          <w:sz w:val="24"/>
          <w:szCs w:val="24"/>
        </w:rPr>
        <w:t xml:space="preserve"> 20</w:t>
      </w:r>
      <w:r w:rsidR="0074088C">
        <w:rPr>
          <w:rFonts w:ascii="Corbel" w:hAnsi="Corbel"/>
          <w:i/>
          <w:smallCaps/>
          <w:sz w:val="24"/>
          <w:szCs w:val="24"/>
        </w:rPr>
        <w:t>22</w:t>
      </w:r>
      <w:r w:rsidR="005C7FBF">
        <w:rPr>
          <w:rFonts w:ascii="Corbel" w:hAnsi="Corbel"/>
          <w:i/>
          <w:smallCaps/>
          <w:sz w:val="24"/>
          <w:szCs w:val="24"/>
        </w:rPr>
        <w:t>-202</w:t>
      </w:r>
      <w:r w:rsidR="0074088C">
        <w:rPr>
          <w:rFonts w:ascii="Corbel" w:hAnsi="Corbel"/>
          <w:i/>
          <w:smallCaps/>
          <w:sz w:val="24"/>
          <w:szCs w:val="24"/>
        </w:rPr>
        <w:t>4</w:t>
      </w:r>
    </w:p>
    <w:p w14:paraId="474BC099" w14:textId="77777777" w:rsidR="0085747A" w:rsidRDefault="0085747A" w:rsidP="005C7FB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474BC09A" w14:textId="0C558094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C7FBF">
        <w:rPr>
          <w:rFonts w:ascii="Corbel" w:hAnsi="Corbel"/>
          <w:sz w:val="20"/>
          <w:szCs w:val="20"/>
        </w:rPr>
        <w:t>20</w:t>
      </w:r>
      <w:r w:rsidR="0074088C">
        <w:rPr>
          <w:rFonts w:ascii="Corbel" w:hAnsi="Corbel"/>
          <w:sz w:val="20"/>
          <w:szCs w:val="20"/>
        </w:rPr>
        <w:t>22</w:t>
      </w:r>
      <w:r w:rsidR="005C7FBF">
        <w:rPr>
          <w:rFonts w:ascii="Corbel" w:hAnsi="Corbel"/>
          <w:sz w:val="20"/>
          <w:szCs w:val="20"/>
        </w:rPr>
        <w:t>/202</w:t>
      </w:r>
      <w:r w:rsidR="00681610">
        <w:rPr>
          <w:rFonts w:ascii="Corbel" w:hAnsi="Corbel"/>
          <w:sz w:val="20"/>
          <w:szCs w:val="20"/>
        </w:rPr>
        <w:t>3</w:t>
      </w:r>
    </w:p>
    <w:p w14:paraId="474BC09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74BC09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74BC09F" w14:textId="77777777" w:rsidTr="00D02556">
        <w:tc>
          <w:tcPr>
            <w:tcW w:w="2694" w:type="dxa"/>
            <w:vAlign w:val="center"/>
          </w:tcPr>
          <w:p w14:paraId="474BC09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74BC09E" w14:textId="77777777" w:rsidR="0085747A" w:rsidRPr="009C54AE" w:rsidRDefault="005C7FBF" w:rsidP="00457089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57089">
              <w:rPr>
                <w:rFonts w:ascii="Corbel" w:hAnsi="Corbel"/>
                <w:sz w:val="24"/>
                <w:szCs w:val="24"/>
              </w:rPr>
              <w:t>Współczesne koncepcje metodyki pracy opiekuńczo-wychowawczej</w:t>
            </w:r>
          </w:p>
        </w:tc>
      </w:tr>
      <w:tr w:rsidR="0085747A" w:rsidRPr="009C54AE" w14:paraId="474BC0A2" w14:textId="77777777" w:rsidTr="00D02556">
        <w:tc>
          <w:tcPr>
            <w:tcW w:w="2694" w:type="dxa"/>
            <w:vAlign w:val="center"/>
          </w:tcPr>
          <w:p w14:paraId="474BC0A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74BC0A1" w14:textId="77777777"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softHyphen/>
              <w:t>-</w:t>
            </w:r>
          </w:p>
        </w:tc>
      </w:tr>
      <w:tr w:rsidR="0085747A" w:rsidRPr="009C54AE" w14:paraId="474BC0A5" w14:textId="77777777" w:rsidTr="00D02556">
        <w:tc>
          <w:tcPr>
            <w:tcW w:w="2694" w:type="dxa"/>
            <w:vAlign w:val="center"/>
          </w:tcPr>
          <w:p w14:paraId="474BC0A3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74BC0A4" w14:textId="7C033FA1" w:rsidR="0085747A" w:rsidRPr="009C54AE" w:rsidRDefault="00D025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D02556" w:rsidRPr="009C54AE" w14:paraId="474BC0A8" w14:textId="77777777" w:rsidTr="00D02556">
        <w:tc>
          <w:tcPr>
            <w:tcW w:w="2694" w:type="dxa"/>
            <w:vAlign w:val="center"/>
          </w:tcPr>
          <w:p w14:paraId="474BC0A6" w14:textId="77777777" w:rsidR="00D02556" w:rsidRPr="009C54AE" w:rsidRDefault="00D02556" w:rsidP="00D025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74BC0A7" w14:textId="75810ADB" w:rsidR="00D02556" w:rsidRPr="00B7151A" w:rsidRDefault="00D02556" w:rsidP="00D0255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D02556" w:rsidRPr="009C54AE" w14:paraId="474BC0AB" w14:textId="77777777" w:rsidTr="00D02556">
        <w:tc>
          <w:tcPr>
            <w:tcW w:w="2694" w:type="dxa"/>
            <w:vAlign w:val="center"/>
          </w:tcPr>
          <w:p w14:paraId="474BC0A9" w14:textId="77777777" w:rsidR="00D02556" w:rsidRPr="009C54AE" w:rsidRDefault="00D02556" w:rsidP="00D025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74BC0AA" w14:textId="77777777" w:rsidR="00D02556" w:rsidRPr="009C54AE" w:rsidRDefault="00D02556" w:rsidP="00D025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D02556" w:rsidRPr="009C54AE" w14:paraId="474BC0AE" w14:textId="77777777" w:rsidTr="00D02556">
        <w:tc>
          <w:tcPr>
            <w:tcW w:w="2694" w:type="dxa"/>
            <w:vAlign w:val="center"/>
          </w:tcPr>
          <w:p w14:paraId="474BC0AC" w14:textId="77777777" w:rsidR="00D02556" w:rsidRPr="009C54AE" w:rsidRDefault="00D02556" w:rsidP="00D025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74BC0AD" w14:textId="77777777" w:rsidR="00D02556" w:rsidRPr="009C54AE" w:rsidRDefault="00D02556" w:rsidP="00D025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D02556" w:rsidRPr="009C54AE" w14:paraId="474BC0B1" w14:textId="77777777" w:rsidTr="00D02556">
        <w:tc>
          <w:tcPr>
            <w:tcW w:w="2694" w:type="dxa"/>
            <w:vAlign w:val="center"/>
          </w:tcPr>
          <w:p w14:paraId="474BC0AF" w14:textId="77777777" w:rsidR="00D02556" w:rsidRPr="009C54AE" w:rsidRDefault="00D02556" w:rsidP="00D025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74BC0B0" w14:textId="77777777" w:rsidR="00D02556" w:rsidRPr="009C54AE" w:rsidRDefault="00D02556" w:rsidP="00D025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D02556" w:rsidRPr="009C54AE" w14:paraId="474BC0B4" w14:textId="77777777" w:rsidTr="00D02556">
        <w:tc>
          <w:tcPr>
            <w:tcW w:w="2694" w:type="dxa"/>
            <w:vAlign w:val="center"/>
          </w:tcPr>
          <w:p w14:paraId="474BC0B2" w14:textId="77777777" w:rsidR="00D02556" w:rsidRPr="009C54AE" w:rsidRDefault="00D02556" w:rsidP="00D025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74BC0B3" w14:textId="40F191C6" w:rsidR="00D02556" w:rsidRPr="009C54AE" w:rsidRDefault="00262E5F" w:rsidP="00D025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D02556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D02556" w:rsidRPr="009C54AE" w14:paraId="474BC0B7" w14:textId="77777777" w:rsidTr="00D02556">
        <w:tc>
          <w:tcPr>
            <w:tcW w:w="2694" w:type="dxa"/>
            <w:vAlign w:val="center"/>
          </w:tcPr>
          <w:p w14:paraId="474BC0B5" w14:textId="77777777" w:rsidR="00D02556" w:rsidRPr="009C54AE" w:rsidRDefault="00D02556" w:rsidP="00D025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74BC0B6" w14:textId="77777777" w:rsidR="00D02556" w:rsidRPr="009C54AE" w:rsidRDefault="00D02556" w:rsidP="00D025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2. semestr</w:t>
            </w:r>
          </w:p>
        </w:tc>
      </w:tr>
      <w:tr w:rsidR="00D02556" w:rsidRPr="009C54AE" w14:paraId="474BC0BA" w14:textId="77777777" w:rsidTr="00D02556">
        <w:tc>
          <w:tcPr>
            <w:tcW w:w="2694" w:type="dxa"/>
            <w:vAlign w:val="center"/>
          </w:tcPr>
          <w:p w14:paraId="474BC0B8" w14:textId="77777777" w:rsidR="00D02556" w:rsidRPr="009C54AE" w:rsidRDefault="00D02556" w:rsidP="00D025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74BC0B9" w14:textId="77777777" w:rsidR="00D02556" w:rsidRPr="009C54AE" w:rsidRDefault="00D02556" w:rsidP="00D025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D02556" w:rsidRPr="009C54AE" w14:paraId="474BC0BD" w14:textId="77777777" w:rsidTr="00D02556">
        <w:tc>
          <w:tcPr>
            <w:tcW w:w="2694" w:type="dxa"/>
            <w:vAlign w:val="center"/>
          </w:tcPr>
          <w:p w14:paraId="474BC0BB" w14:textId="77777777" w:rsidR="00D02556" w:rsidRPr="009C54AE" w:rsidRDefault="00D02556" w:rsidP="00D025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74BC0BC" w14:textId="77777777" w:rsidR="00D02556" w:rsidRPr="009C54AE" w:rsidRDefault="00D02556" w:rsidP="00D025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02556" w:rsidRPr="009C54AE" w14:paraId="474BC0C0" w14:textId="77777777" w:rsidTr="00D02556">
        <w:tc>
          <w:tcPr>
            <w:tcW w:w="2694" w:type="dxa"/>
            <w:vAlign w:val="center"/>
          </w:tcPr>
          <w:p w14:paraId="474BC0BE" w14:textId="77777777" w:rsidR="00D02556" w:rsidRPr="009C54AE" w:rsidRDefault="00D02556" w:rsidP="00D025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74BC0BF" w14:textId="77777777" w:rsidR="00D02556" w:rsidRPr="009C54AE" w:rsidRDefault="00D02556" w:rsidP="00D025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Wiesława Walc </w:t>
            </w:r>
          </w:p>
        </w:tc>
      </w:tr>
      <w:tr w:rsidR="00D02556" w:rsidRPr="009C54AE" w14:paraId="474BC0C3" w14:textId="77777777" w:rsidTr="00D02556">
        <w:tc>
          <w:tcPr>
            <w:tcW w:w="2694" w:type="dxa"/>
            <w:vAlign w:val="center"/>
          </w:tcPr>
          <w:p w14:paraId="474BC0C1" w14:textId="77777777" w:rsidR="00D02556" w:rsidRPr="009C54AE" w:rsidRDefault="00D02556" w:rsidP="00D025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74BC0C2" w14:textId="77777777" w:rsidR="00D02556" w:rsidRPr="009C54AE" w:rsidRDefault="00D02556" w:rsidP="00D025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74BC0C4" w14:textId="7300F735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</w:t>
      </w:r>
      <w:r w:rsidR="008752E9">
        <w:rPr>
          <w:rFonts w:ascii="Corbel" w:hAnsi="Corbel"/>
          <w:b w:val="0"/>
          <w:sz w:val="24"/>
          <w:szCs w:val="24"/>
        </w:rPr>
        <w:t xml:space="preserve"> </w:t>
      </w:r>
      <w:r w:rsidR="00B90885" w:rsidRPr="00B90885">
        <w:rPr>
          <w:rFonts w:ascii="Corbel" w:hAnsi="Corbel"/>
          <w:b w:val="0"/>
          <w:sz w:val="24"/>
          <w:szCs w:val="24"/>
        </w:rPr>
        <w:t>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74BC0C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74BC0C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74BC0C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74BC0D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BC0C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74BC0C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BC0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BC0C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BC0C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BC0C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BC0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BC0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BC0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BC0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74BC0D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BC0D4" w14:textId="77777777" w:rsidR="00015B8F" w:rsidRPr="009C54AE" w:rsidRDefault="005C7F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D5" w14:textId="503A6868" w:rsidR="00015B8F" w:rsidRPr="009C54AE" w:rsidRDefault="00262E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D6" w14:textId="63AD4861" w:rsidR="00015B8F" w:rsidRPr="009C54AE" w:rsidRDefault="00262E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D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D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D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D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D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D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DD" w14:textId="7F1767CC" w:rsidR="00015B8F" w:rsidRPr="009C54AE" w:rsidRDefault="0074088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14:paraId="474BC0E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BC0D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E0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E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E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E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E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E5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E6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E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E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74BC0E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74BC0E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74BC0E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74BC0ED" w14:textId="77777777" w:rsidR="0085747A" w:rsidRPr="009C54AE" w:rsidRDefault="005C7FB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AC6925">
        <w:rPr>
          <w:rFonts w:ascii="Corbel" w:eastAsia="MS Gothic" w:hAnsi="Corbel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474BC0EE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474BC0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4BC0F0" w14:textId="23ACF65B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474BC0F1" w14:textId="77777777" w:rsidR="005C7FB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474BC0F2" w14:textId="77777777" w:rsidR="005C7FBF" w:rsidRPr="003E5B8B" w:rsidRDefault="005C7FBF" w:rsidP="005C7FBF">
      <w:pPr>
        <w:pStyle w:val="Punktygwne"/>
        <w:spacing w:before="0" w:after="0"/>
        <w:ind w:left="284" w:firstLine="425"/>
        <w:rPr>
          <w:rFonts w:ascii="Corbel" w:hAnsi="Corbel"/>
          <w:b w:val="0"/>
          <w:smallCaps w:val="0"/>
          <w:szCs w:val="24"/>
        </w:rPr>
      </w:pPr>
      <w:r w:rsidRPr="003E5B8B">
        <w:rPr>
          <w:rFonts w:ascii="Corbel" w:hAnsi="Corbel"/>
          <w:b w:val="0"/>
          <w:smallCaps w:val="0"/>
          <w:szCs w:val="24"/>
        </w:rPr>
        <w:t>Wykład: zaliczenie</w:t>
      </w:r>
      <w:r>
        <w:rPr>
          <w:rFonts w:ascii="Corbel" w:hAnsi="Corbel"/>
          <w:b w:val="0"/>
          <w:smallCaps w:val="0"/>
          <w:szCs w:val="24"/>
        </w:rPr>
        <w:t xml:space="preserve"> bez oceny</w:t>
      </w:r>
    </w:p>
    <w:p w14:paraId="474BC0F3" w14:textId="77777777" w:rsidR="005C7FBF" w:rsidRPr="000C718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Pr="000C718F">
        <w:rPr>
          <w:rFonts w:ascii="Corbel" w:hAnsi="Corbel"/>
          <w:b w:val="0"/>
          <w:smallCaps w:val="0"/>
          <w:szCs w:val="24"/>
        </w:rPr>
        <w:t>Ćwiczenia: zaliczenie z oceną</w:t>
      </w:r>
    </w:p>
    <w:p w14:paraId="474BC0F4" w14:textId="49332C63" w:rsidR="005C7FBF" w:rsidRPr="000C718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 xml:space="preserve">Zaliczenie przedmiotu: </w:t>
      </w:r>
      <w:r w:rsidR="0074088C">
        <w:rPr>
          <w:rFonts w:ascii="Corbel" w:hAnsi="Corbel"/>
          <w:b w:val="0"/>
          <w:smallCaps w:val="0"/>
          <w:szCs w:val="24"/>
        </w:rPr>
        <w:t>zaliczenie z oceną</w:t>
      </w:r>
    </w:p>
    <w:p w14:paraId="474BC0F5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4BC0F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4BC0F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74BC0F9" w14:textId="77777777" w:rsidTr="00745302">
        <w:tc>
          <w:tcPr>
            <w:tcW w:w="9670" w:type="dxa"/>
          </w:tcPr>
          <w:p w14:paraId="474BC0F8" w14:textId="77777777" w:rsidR="0085747A" w:rsidRPr="009C54AE" w:rsidRDefault="005C7FB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zajęć z przedmiot</w:t>
            </w:r>
            <w:r w:rsidR="009016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ów: </w:t>
            </w:r>
            <w:r w:rsidR="003409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współczesne nurty w  pedagogice</w:t>
            </w:r>
            <w:r w:rsidR="002E3E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836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opiekuńcz</w:t>
            </w:r>
            <w:r w:rsidR="003409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ej </w:t>
            </w:r>
            <w:r w:rsidR="00D836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metodyka pracy opiekuńczo-wychowawczej</w:t>
            </w:r>
          </w:p>
        </w:tc>
      </w:tr>
    </w:tbl>
    <w:p w14:paraId="474BC0F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4BC0F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74BC0F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4BC0F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74BC0F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2E3E29" w:rsidRPr="009C54AE" w14:paraId="474BC101" w14:textId="77777777" w:rsidTr="002E3E29">
        <w:tc>
          <w:tcPr>
            <w:tcW w:w="851" w:type="dxa"/>
            <w:vAlign w:val="center"/>
          </w:tcPr>
          <w:p w14:paraId="474BC0FF" w14:textId="77777777" w:rsidR="002E3E29" w:rsidRPr="009C54AE" w:rsidRDefault="002E3E2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74BC100" w14:textId="77777777" w:rsidR="002E3E29" w:rsidRPr="00BE3CC0" w:rsidRDefault="002E3E29" w:rsidP="003409B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E3CC0">
              <w:rPr>
                <w:rFonts w:ascii="Corbel" w:hAnsi="Corbel"/>
                <w:sz w:val="24"/>
                <w:szCs w:val="24"/>
              </w:rPr>
              <w:t>Rozwijanie wiedzy studentów na temat założeń</w:t>
            </w:r>
            <w:r w:rsidR="009A5182">
              <w:rPr>
                <w:rFonts w:ascii="Corbel" w:hAnsi="Corbel"/>
                <w:sz w:val="24"/>
                <w:szCs w:val="24"/>
              </w:rPr>
              <w:t xml:space="preserve"> i różnych form</w:t>
            </w:r>
            <w:r w:rsidRPr="00BE3CC0">
              <w:rPr>
                <w:rFonts w:ascii="Corbel" w:hAnsi="Corbel"/>
                <w:sz w:val="24"/>
                <w:szCs w:val="24"/>
              </w:rPr>
              <w:t xml:space="preserve"> działalności opiekuńczo-wychowawczej w szkole oraz placówkach opiekuńczo-wychowawczych, współczesnych tendencji w tym zakresie.</w:t>
            </w:r>
          </w:p>
        </w:tc>
      </w:tr>
      <w:tr w:rsidR="002E3E29" w:rsidRPr="009C54AE" w14:paraId="474BC104" w14:textId="77777777" w:rsidTr="002E3E29">
        <w:tc>
          <w:tcPr>
            <w:tcW w:w="851" w:type="dxa"/>
            <w:vAlign w:val="center"/>
          </w:tcPr>
          <w:p w14:paraId="474BC102" w14:textId="77777777" w:rsidR="002E3E29" w:rsidRPr="00BE3CC0" w:rsidRDefault="002E3E29" w:rsidP="00096E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74BC103" w14:textId="77777777" w:rsidR="002E3E29" w:rsidRPr="00BE3CC0" w:rsidRDefault="002E3E29" w:rsidP="00096EE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E3CC0">
              <w:rPr>
                <w:rFonts w:ascii="Corbel" w:hAnsi="Corbel"/>
                <w:sz w:val="24"/>
                <w:szCs w:val="24"/>
              </w:rPr>
              <w:t>Poszerzenie oraz usystematyzowanie wiedzy studentów na temat problemów współczesnych dzieci i młodzieży oraz możliwości zapobiegania i przeciwdziałania im.</w:t>
            </w:r>
          </w:p>
        </w:tc>
      </w:tr>
      <w:tr w:rsidR="002E3E29" w:rsidRPr="009C54AE" w14:paraId="474BC107" w14:textId="77777777" w:rsidTr="002E3E29">
        <w:tc>
          <w:tcPr>
            <w:tcW w:w="851" w:type="dxa"/>
            <w:vAlign w:val="center"/>
          </w:tcPr>
          <w:p w14:paraId="474BC105" w14:textId="77777777" w:rsidR="002E3E29" w:rsidRPr="00BE3CC0" w:rsidRDefault="002E3E29" w:rsidP="00096E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 xml:space="preserve">C3 </w:t>
            </w:r>
          </w:p>
        </w:tc>
        <w:tc>
          <w:tcPr>
            <w:tcW w:w="8819" w:type="dxa"/>
            <w:vAlign w:val="center"/>
          </w:tcPr>
          <w:p w14:paraId="474BC106" w14:textId="77777777" w:rsidR="002E3E29" w:rsidRPr="00BE3CC0" w:rsidRDefault="002E3E29" w:rsidP="00096EE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E3CC0">
              <w:rPr>
                <w:rFonts w:ascii="Corbel" w:hAnsi="Corbel"/>
                <w:sz w:val="24"/>
                <w:szCs w:val="24"/>
              </w:rPr>
              <w:t>Rozwijanie kompetencji studentów w zakresie planowania oraz organizowania i ewaluacji oddziaływań opiekuńczo-wychowawczych.</w:t>
            </w:r>
          </w:p>
        </w:tc>
      </w:tr>
      <w:tr w:rsidR="002E3E29" w:rsidRPr="009C54AE" w14:paraId="474BC10A" w14:textId="77777777" w:rsidTr="002E3E29">
        <w:tc>
          <w:tcPr>
            <w:tcW w:w="851" w:type="dxa"/>
            <w:vAlign w:val="center"/>
          </w:tcPr>
          <w:p w14:paraId="474BC108" w14:textId="77777777" w:rsidR="002E3E29" w:rsidRPr="00BE3CC0" w:rsidRDefault="002E3E29" w:rsidP="00096E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474BC109" w14:textId="77777777" w:rsidR="002E3E29" w:rsidRPr="00BE3CC0" w:rsidRDefault="002E3E29" w:rsidP="009A518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E3CC0">
              <w:rPr>
                <w:rFonts w:ascii="Corbel" w:hAnsi="Corbel"/>
                <w:sz w:val="24"/>
                <w:szCs w:val="24"/>
              </w:rPr>
              <w:t xml:space="preserve">Motywowanie studentów do </w:t>
            </w:r>
            <w:r w:rsidR="009A5182">
              <w:rPr>
                <w:rFonts w:ascii="Corbel" w:hAnsi="Corbel"/>
                <w:sz w:val="24"/>
                <w:szCs w:val="24"/>
              </w:rPr>
              <w:t>podejmowania działań pedagogicznych na rzecz dzieci i młodzieży, a także środowiska lokalnego.</w:t>
            </w:r>
          </w:p>
        </w:tc>
      </w:tr>
    </w:tbl>
    <w:p w14:paraId="474BC1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4BC10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74BC10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474BC111" w14:textId="77777777" w:rsidTr="0071620A">
        <w:tc>
          <w:tcPr>
            <w:tcW w:w="1701" w:type="dxa"/>
            <w:vAlign w:val="center"/>
          </w:tcPr>
          <w:p w14:paraId="474BC10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74BC10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74BC11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02556" w:rsidRPr="009C54AE" w14:paraId="26F39DC5" w14:textId="77777777" w:rsidTr="0071620A">
        <w:tc>
          <w:tcPr>
            <w:tcW w:w="1701" w:type="dxa"/>
            <w:vAlign w:val="center"/>
          </w:tcPr>
          <w:p w14:paraId="2B2719BA" w14:textId="77777777" w:rsidR="00D02556" w:rsidRPr="009C54AE" w:rsidRDefault="00D02556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1612ADE5" w14:textId="1811F41C" w:rsidR="00D02556" w:rsidRPr="009C54AE" w:rsidRDefault="00D02556" w:rsidP="00D025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14:paraId="65A5DBF1" w14:textId="77777777" w:rsidR="00D02556" w:rsidRPr="009C54AE" w:rsidRDefault="00D02556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E3E29" w:rsidRPr="009C54AE" w14:paraId="474BC115" w14:textId="77777777" w:rsidTr="005E6E85">
        <w:tc>
          <w:tcPr>
            <w:tcW w:w="1701" w:type="dxa"/>
          </w:tcPr>
          <w:p w14:paraId="474BC112" w14:textId="77777777"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74BC113" w14:textId="77777777" w:rsidR="002E3E29" w:rsidRPr="00BE3CC0" w:rsidRDefault="009A5182" w:rsidP="009A51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problemy występujące w środowisku współczesnych dzieci i młodzieży, wynikające z prawidłowości oraz  zaburzeń ich biologicznego, psychicznego i społecznego rozwoju. </w:t>
            </w:r>
          </w:p>
        </w:tc>
        <w:tc>
          <w:tcPr>
            <w:tcW w:w="1873" w:type="dxa"/>
          </w:tcPr>
          <w:p w14:paraId="474BC114" w14:textId="77777777"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K_W06</w:t>
            </w:r>
          </w:p>
        </w:tc>
      </w:tr>
      <w:tr w:rsidR="009A5182" w:rsidRPr="009C54AE" w14:paraId="474BC119" w14:textId="77777777" w:rsidTr="005E6E85">
        <w:tc>
          <w:tcPr>
            <w:tcW w:w="1701" w:type="dxa"/>
          </w:tcPr>
          <w:p w14:paraId="474BC116" w14:textId="77777777" w:rsidR="009A5182" w:rsidRPr="00BE3CC0" w:rsidRDefault="009A5182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474BC117" w14:textId="77777777" w:rsidR="009A5182" w:rsidRDefault="009A5182" w:rsidP="00C0715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 przydatność współczesnych propozycji metodycznych w zakresie pracy opiekuńczo-wychowawczej w kontekście faz rozwoju biologicznego, psychicznego i społecznego jednostki</w:t>
            </w:r>
            <w:r w:rsidR="00C07157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</w:t>
            </w:r>
          </w:p>
        </w:tc>
        <w:tc>
          <w:tcPr>
            <w:tcW w:w="1873" w:type="dxa"/>
          </w:tcPr>
          <w:p w14:paraId="474BC118" w14:textId="77777777" w:rsidR="009A5182" w:rsidRPr="00BE3CC0" w:rsidRDefault="009A5182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K_W06</w:t>
            </w:r>
          </w:p>
        </w:tc>
      </w:tr>
      <w:tr w:rsidR="009A5182" w:rsidRPr="009C54AE" w14:paraId="474BC11D" w14:textId="77777777" w:rsidTr="005E6E85">
        <w:tc>
          <w:tcPr>
            <w:tcW w:w="1701" w:type="dxa"/>
          </w:tcPr>
          <w:p w14:paraId="474BC11A" w14:textId="77777777"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74BC11B" w14:textId="77777777" w:rsidR="009A5182" w:rsidRPr="00BE3CC0" w:rsidRDefault="009A5182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Opracuje propozycję programu oddziaływań opiekuńczo-wychowawczych w klasie szkolnej, uzasadni jego cel oraz założenia.</w:t>
            </w:r>
          </w:p>
        </w:tc>
        <w:tc>
          <w:tcPr>
            <w:tcW w:w="1873" w:type="dxa"/>
          </w:tcPr>
          <w:p w14:paraId="474BC11C" w14:textId="77777777"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K_U06</w:t>
            </w:r>
          </w:p>
        </w:tc>
      </w:tr>
      <w:tr w:rsidR="009A5182" w:rsidRPr="009C54AE" w14:paraId="474BC121" w14:textId="77777777" w:rsidTr="005E6E85">
        <w:tc>
          <w:tcPr>
            <w:tcW w:w="1701" w:type="dxa"/>
          </w:tcPr>
          <w:p w14:paraId="474BC11E" w14:textId="77777777"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74BC11F" w14:textId="77777777" w:rsidR="009A5182" w:rsidRPr="00BE3CC0" w:rsidRDefault="009A5182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Opisze propozycje rozwiązywania trudności pojawiających się w pracy opiekuńczo-wychowawczej z dziećmi i młodzieżą.</w:t>
            </w:r>
          </w:p>
        </w:tc>
        <w:tc>
          <w:tcPr>
            <w:tcW w:w="1873" w:type="dxa"/>
          </w:tcPr>
          <w:p w14:paraId="474BC120" w14:textId="77777777"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K_U07</w:t>
            </w:r>
          </w:p>
        </w:tc>
      </w:tr>
      <w:tr w:rsidR="009A5182" w:rsidRPr="009C54AE" w14:paraId="474BC125" w14:textId="77777777" w:rsidTr="005E6E85">
        <w:tc>
          <w:tcPr>
            <w:tcW w:w="1701" w:type="dxa"/>
          </w:tcPr>
          <w:p w14:paraId="474BC122" w14:textId="77777777"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74BC123" w14:textId="77777777" w:rsidR="009A5182" w:rsidRPr="00BE3CC0" w:rsidRDefault="00456DE9" w:rsidP="00456D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Zaproponuje sposoby pomocy dzieciom i młodzieży poprzez oddziaływanie na środowisko lokalne.</w:t>
            </w:r>
          </w:p>
        </w:tc>
        <w:tc>
          <w:tcPr>
            <w:tcW w:w="1873" w:type="dxa"/>
          </w:tcPr>
          <w:p w14:paraId="474BC124" w14:textId="77777777" w:rsidR="009A5182" w:rsidRPr="00BE3CC0" w:rsidRDefault="009A5182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3CC0">
              <w:rPr>
                <w:rFonts w:ascii="Corbel" w:hAnsi="Corbel"/>
                <w:sz w:val="24"/>
                <w:szCs w:val="24"/>
              </w:rPr>
              <w:t>K_K03</w:t>
            </w:r>
          </w:p>
        </w:tc>
      </w:tr>
      <w:tr w:rsidR="009A5182" w:rsidRPr="009C54AE" w14:paraId="474BC129" w14:textId="77777777" w:rsidTr="005E6E85">
        <w:tc>
          <w:tcPr>
            <w:tcW w:w="1701" w:type="dxa"/>
          </w:tcPr>
          <w:p w14:paraId="474BC126" w14:textId="77777777"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474BC127" w14:textId="37C14573" w:rsidR="009A5182" w:rsidRPr="00BE3CC0" w:rsidRDefault="00510E8D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Wyrazi przekonanie o konieczności</w:t>
            </w:r>
            <w:r w:rsidR="00456DE9">
              <w:rPr>
                <w:rFonts w:ascii="Corbel" w:hAnsi="Corbel"/>
                <w:b w:val="0"/>
                <w:smallCaps w:val="0"/>
                <w:szCs w:val="24"/>
              </w:rPr>
              <w:t xml:space="preserve"> troski o elementy dziedzictwa kulturowego regionu.</w:t>
            </w:r>
          </w:p>
        </w:tc>
        <w:tc>
          <w:tcPr>
            <w:tcW w:w="1873" w:type="dxa"/>
          </w:tcPr>
          <w:p w14:paraId="474BC128" w14:textId="77777777" w:rsidR="009A5182" w:rsidRPr="00BE3CC0" w:rsidRDefault="009A5182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14:paraId="474BC12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4BC12B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74BC12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74BC12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74BC12F" w14:textId="77777777" w:rsidTr="00923D7D">
        <w:tc>
          <w:tcPr>
            <w:tcW w:w="9639" w:type="dxa"/>
          </w:tcPr>
          <w:p w14:paraId="474BC12E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3E29" w:rsidRPr="009C54AE" w14:paraId="474BC131" w14:textId="77777777" w:rsidTr="00923D7D">
        <w:tc>
          <w:tcPr>
            <w:tcW w:w="9639" w:type="dxa"/>
          </w:tcPr>
          <w:p w14:paraId="474BC130" w14:textId="77777777"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Współczesne tendencje rozwoju metodyki pracy opiekuńczo-wychowawczej a praktyka.</w:t>
            </w:r>
          </w:p>
        </w:tc>
      </w:tr>
      <w:tr w:rsidR="002E3E29" w:rsidRPr="009C54AE" w14:paraId="474BC133" w14:textId="77777777" w:rsidTr="00923D7D">
        <w:tc>
          <w:tcPr>
            <w:tcW w:w="9639" w:type="dxa"/>
          </w:tcPr>
          <w:p w14:paraId="474BC132" w14:textId="77777777" w:rsidR="002E3E29" w:rsidRPr="00511CE9" w:rsidRDefault="002E3E29" w:rsidP="00096EE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Założenia i metody pozytywnej dyscypliny w pracy opiekuńczo-wychowawczej.</w:t>
            </w:r>
          </w:p>
        </w:tc>
      </w:tr>
      <w:tr w:rsidR="002E3E29" w:rsidRPr="009C54AE" w14:paraId="474BC135" w14:textId="77777777" w:rsidTr="00923D7D">
        <w:tc>
          <w:tcPr>
            <w:tcW w:w="9639" w:type="dxa"/>
          </w:tcPr>
          <w:p w14:paraId="474BC134" w14:textId="77777777"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Opiekuńczo-wychowawcze funkcje szkoły i ich przemiany.</w:t>
            </w:r>
          </w:p>
        </w:tc>
      </w:tr>
      <w:tr w:rsidR="002E3E29" w:rsidRPr="009C54AE" w14:paraId="474BC137" w14:textId="77777777" w:rsidTr="00923D7D">
        <w:tc>
          <w:tcPr>
            <w:tcW w:w="9639" w:type="dxa"/>
          </w:tcPr>
          <w:p w14:paraId="474BC136" w14:textId="77777777"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Organizacja pomocy psychologiczno-pedagogicznej w placówkach oświatowych.</w:t>
            </w:r>
          </w:p>
        </w:tc>
      </w:tr>
      <w:tr w:rsidR="002E3E29" w:rsidRPr="009C54AE" w14:paraId="474BC139" w14:textId="77777777" w:rsidTr="00923D7D">
        <w:tc>
          <w:tcPr>
            <w:tcW w:w="9639" w:type="dxa"/>
          </w:tcPr>
          <w:p w14:paraId="474BC138" w14:textId="77777777"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Model roli ped</w:t>
            </w:r>
            <w:r w:rsidR="00456DE9">
              <w:rPr>
                <w:rFonts w:ascii="Corbel" w:hAnsi="Corbel"/>
                <w:sz w:val="24"/>
                <w:szCs w:val="24"/>
              </w:rPr>
              <w:t>agoga szkolnego i jego ewolucja</w:t>
            </w:r>
            <w:r w:rsidRPr="00511CE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3E29" w:rsidRPr="009C54AE" w14:paraId="474BC13B" w14:textId="77777777" w:rsidTr="00923D7D">
        <w:tc>
          <w:tcPr>
            <w:tcW w:w="9639" w:type="dxa"/>
          </w:tcPr>
          <w:p w14:paraId="474BC13A" w14:textId="77777777"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 xml:space="preserve">Zadania wychowawcy klasy i ich realizacja w praktyce. </w:t>
            </w:r>
          </w:p>
        </w:tc>
      </w:tr>
      <w:tr w:rsidR="002E3E29" w:rsidRPr="009C54AE" w14:paraId="474BC13D" w14:textId="77777777" w:rsidTr="00923D7D">
        <w:tc>
          <w:tcPr>
            <w:tcW w:w="9639" w:type="dxa"/>
          </w:tcPr>
          <w:p w14:paraId="474BC13C" w14:textId="77777777" w:rsidR="002E3E29" w:rsidRPr="00511CE9" w:rsidRDefault="002E3E29" w:rsidP="00096EE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Działalność opiekuńczo-wychowawcza świetlicy szkolnej.</w:t>
            </w:r>
          </w:p>
        </w:tc>
      </w:tr>
    </w:tbl>
    <w:p w14:paraId="474BC13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74BC13F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B5C74">
        <w:rPr>
          <w:rFonts w:ascii="Corbel" w:hAnsi="Corbel"/>
          <w:sz w:val="24"/>
          <w:szCs w:val="24"/>
        </w:rPr>
        <w:t>Pro</w:t>
      </w:r>
      <w:r w:rsidR="00BB5C74" w:rsidRPr="00BB5C74">
        <w:rPr>
          <w:rFonts w:ascii="Corbel" w:hAnsi="Corbel"/>
          <w:sz w:val="24"/>
          <w:szCs w:val="24"/>
        </w:rPr>
        <w:t>blematyka ćwiczeń audytoryjnych</w:t>
      </w:r>
    </w:p>
    <w:p w14:paraId="474BC140" w14:textId="77777777" w:rsidR="00BB5C74" w:rsidRPr="00BB5C74" w:rsidRDefault="00BB5C74" w:rsidP="00BB5C74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74BC142" w14:textId="77777777" w:rsidTr="00923D7D">
        <w:tc>
          <w:tcPr>
            <w:tcW w:w="9639" w:type="dxa"/>
          </w:tcPr>
          <w:p w14:paraId="474BC14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3E29" w:rsidRPr="009C54AE" w14:paraId="474BC144" w14:textId="77777777" w:rsidTr="00923D7D">
        <w:tc>
          <w:tcPr>
            <w:tcW w:w="9639" w:type="dxa"/>
          </w:tcPr>
          <w:p w14:paraId="474BC143" w14:textId="77777777"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Problematyka uzależnień w środowisku dzieci i młodzieży – jej aktualny wymiar i możliwości przeciwdziałania.</w:t>
            </w:r>
          </w:p>
        </w:tc>
      </w:tr>
      <w:tr w:rsidR="002E3E29" w:rsidRPr="009C54AE" w14:paraId="474BC146" w14:textId="77777777" w:rsidTr="00923D7D">
        <w:tc>
          <w:tcPr>
            <w:tcW w:w="9639" w:type="dxa"/>
          </w:tcPr>
          <w:p w14:paraId="474BC145" w14:textId="77777777"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Zjawisko przemocy w środowisku dzieci i młodzieży – specyfika, profilaktyka, przeciwdziałanie.</w:t>
            </w:r>
          </w:p>
        </w:tc>
      </w:tr>
      <w:tr w:rsidR="002E3E29" w:rsidRPr="009C54AE" w14:paraId="474BC148" w14:textId="77777777" w:rsidTr="00923D7D">
        <w:tc>
          <w:tcPr>
            <w:tcW w:w="9639" w:type="dxa"/>
          </w:tcPr>
          <w:p w14:paraId="474BC147" w14:textId="77777777"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Metodyka pracy pedagoga szkolnego.</w:t>
            </w:r>
          </w:p>
        </w:tc>
      </w:tr>
      <w:tr w:rsidR="002E3E29" w:rsidRPr="009C54AE" w14:paraId="474BC14A" w14:textId="77777777" w:rsidTr="00923D7D">
        <w:tc>
          <w:tcPr>
            <w:tcW w:w="9639" w:type="dxa"/>
          </w:tcPr>
          <w:p w14:paraId="474BC149" w14:textId="77777777"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Metodyczne założenia prowadzenia godzin do dyspozycji wychowawcy klasy.</w:t>
            </w:r>
          </w:p>
        </w:tc>
      </w:tr>
      <w:tr w:rsidR="002E3E29" w:rsidRPr="009C54AE" w14:paraId="474BC14C" w14:textId="77777777" w:rsidTr="00923D7D">
        <w:tc>
          <w:tcPr>
            <w:tcW w:w="9639" w:type="dxa"/>
          </w:tcPr>
          <w:p w14:paraId="474BC14B" w14:textId="77777777"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Metodyka zajęć świetlicowych.</w:t>
            </w:r>
          </w:p>
        </w:tc>
      </w:tr>
      <w:tr w:rsidR="00456DE9" w:rsidRPr="009C54AE" w14:paraId="474BC14E" w14:textId="77777777" w:rsidTr="00923D7D">
        <w:tc>
          <w:tcPr>
            <w:tcW w:w="9639" w:type="dxa"/>
          </w:tcPr>
          <w:p w14:paraId="474BC14D" w14:textId="77777777" w:rsidR="00456DE9" w:rsidRPr="00511CE9" w:rsidRDefault="00456DE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Edukacja regionalna w pracy opiekuńczo-wychowawczej.</w:t>
            </w:r>
          </w:p>
        </w:tc>
      </w:tr>
      <w:tr w:rsidR="002E3E29" w:rsidRPr="009C54AE" w14:paraId="474BC150" w14:textId="77777777" w:rsidTr="00923D7D">
        <w:tc>
          <w:tcPr>
            <w:tcW w:w="9639" w:type="dxa"/>
          </w:tcPr>
          <w:p w14:paraId="474BC14F" w14:textId="77777777"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 xml:space="preserve">Realizacja praw dziecka w szkole oraz placówce opiekuńczo-wychowawczej. Edukacja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511CE9">
              <w:rPr>
                <w:rFonts w:ascii="Corbel" w:hAnsi="Corbel"/>
                <w:sz w:val="24"/>
                <w:szCs w:val="24"/>
              </w:rPr>
              <w:t>w zakresie praw dziecka.</w:t>
            </w:r>
          </w:p>
        </w:tc>
      </w:tr>
    </w:tbl>
    <w:p w14:paraId="474BC15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4BC15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74BC15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4BC154" w14:textId="77777777" w:rsidR="002E3E29" w:rsidRPr="00B526C2" w:rsidRDefault="002E3E29" w:rsidP="002E3E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526C2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</w:p>
    <w:p w14:paraId="474BC155" w14:textId="77777777" w:rsidR="002E3E29" w:rsidRPr="00B526C2" w:rsidRDefault="002E3E29" w:rsidP="002E3E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526C2">
        <w:rPr>
          <w:rFonts w:ascii="Corbel" w:hAnsi="Corbel"/>
          <w:b w:val="0"/>
          <w:smallCaps w:val="0"/>
          <w:szCs w:val="24"/>
        </w:rPr>
        <w:t>Ćwiczenia: dyskusja, analiza tekstów z dyskusją, rozwiązywania zadań, praca w grupach</w:t>
      </w:r>
    </w:p>
    <w:p w14:paraId="474BC156" w14:textId="77777777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474BC15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4BC15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4BC15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4BC15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74BC15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4BC15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74BC1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74BC163" w14:textId="77777777" w:rsidTr="00A5078E">
        <w:tc>
          <w:tcPr>
            <w:tcW w:w="1962" w:type="dxa"/>
            <w:vAlign w:val="center"/>
          </w:tcPr>
          <w:p w14:paraId="474BC15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4BC15F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474BC16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74BC16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74BC16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E3E29" w:rsidRPr="009C54AE" w14:paraId="474BC167" w14:textId="77777777" w:rsidTr="00A5078E">
        <w:tc>
          <w:tcPr>
            <w:tcW w:w="1962" w:type="dxa"/>
          </w:tcPr>
          <w:p w14:paraId="474BC164" w14:textId="77777777"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11CE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474BC165" w14:textId="77777777" w:rsidR="002E3E29" w:rsidRPr="001B1845" w:rsidRDefault="002E3E29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Obserwacja w trakcie zajęć, kolokwium</w:t>
            </w:r>
          </w:p>
        </w:tc>
        <w:tc>
          <w:tcPr>
            <w:tcW w:w="2117" w:type="dxa"/>
          </w:tcPr>
          <w:p w14:paraId="474BC166" w14:textId="552DD3F0" w:rsidR="002E3E29" w:rsidRPr="001B1845" w:rsidRDefault="00640301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wykłady, </w:t>
            </w:r>
            <w:r w:rsidR="00A5078E">
              <w:rPr>
                <w:rFonts w:ascii="Corbel" w:hAnsi="Corbel"/>
                <w:sz w:val="24"/>
                <w:szCs w:val="24"/>
              </w:rPr>
              <w:t>ć</w:t>
            </w:r>
            <w:r w:rsidR="002E3E29" w:rsidRPr="001B1845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640301" w:rsidRPr="009C54AE" w14:paraId="474BC16B" w14:textId="77777777" w:rsidTr="00A5078E">
        <w:tc>
          <w:tcPr>
            <w:tcW w:w="1962" w:type="dxa"/>
          </w:tcPr>
          <w:p w14:paraId="474BC168" w14:textId="77777777" w:rsidR="00640301" w:rsidRPr="00511CE9" w:rsidRDefault="00640301" w:rsidP="006403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474BC169" w14:textId="77777777" w:rsidR="00640301" w:rsidRPr="001B1845" w:rsidRDefault="00640301" w:rsidP="0064030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Obserwacja w trakcie zajęć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1B1845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14:paraId="474BC16A" w14:textId="6A498CCD" w:rsidR="00640301" w:rsidRPr="001B1845" w:rsidRDefault="00640301" w:rsidP="0064030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wykłady, ć</w:t>
            </w:r>
            <w:r w:rsidRPr="001B1845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640301" w:rsidRPr="009C54AE" w14:paraId="474BC16F" w14:textId="77777777" w:rsidTr="00A5078E">
        <w:tc>
          <w:tcPr>
            <w:tcW w:w="1962" w:type="dxa"/>
          </w:tcPr>
          <w:p w14:paraId="474BC16C" w14:textId="77777777" w:rsidR="00640301" w:rsidRPr="00511CE9" w:rsidRDefault="00640301" w:rsidP="006403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474BC16D" w14:textId="0D98E15C" w:rsidR="00640301" w:rsidRPr="001B1845" w:rsidRDefault="00640301" w:rsidP="0064030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 xml:space="preserve">Obserwacja w trakcie zajęć, praca </w:t>
            </w:r>
            <w:r>
              <w:rPr>
                <w:rFonts w:ascii="Corbel" w:hAnsi="Corbel"/>
                <w:sz w:val="24"/>
                <w:szCs w:val="24"/>
              </w:rPr>
              <w:t>zaliczeniowa</w:t>
            </w:r>
          </w:p>
        </w:tc>
        <w:tc>
          <w:tcPr>
            <w:tcW w:w="2117" w:type="dxa"/>
          </w:tcPr>
          <w:p w14:paraId="474BC16E" w14:textId="66B02D85" w:rsidR="00640301" w:rsidRPr="001B1845" w:rsidRDefault="00640301" w:rsidP="0064030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wykłady, ć</w:t>
            </w:r>
            <w:r w:rsidRPr="001B1845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640301" w:rsidRPr="009C54AE" w14:paraId="474BC173" w14:textId="77777777" w:rsidTr="00A5078E">
        <w:tc>
          <w:tcPr>
            <w:tcW w:w="1962" w:type="dxa"/>
          </w:tcPr>
          <w:p w14:paraId="474BC170" w14:textId="77777777" w:rsidR="00640301" w:rsidRPr="00511CE9" w:rsidRDefault="00640301" w:rsidP="006403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474BC171" w14:textId="6D3C7AF2" w:rsidR="00640301" w:rsidRPr="001B1845" w:rsidRDefault="00640301" w:rsidP="0064030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 xml:space="preserve">Obserwacja w trakcie zajęć, praca </w:t>
            </w:r>
            <w:r>
              <w:rPr>
                <w:rFonts w:ascii="Corbel" w:hAnsi="Corbel"/>
                <w:sz w:val="24"/>
                <w:szCs w:val="24"/>
              </w:rPr>
              <w:t>zaliczeniowa</w:t>
            </w:r>
          </w:p>
        </w:tc>
        <w:tc>
          <w:tcPr>
            <w:tcW w:w="2117" w:type="dxa"/>
          </w:tcPr>
          <w:p w14:paraId="474BC172" w14:textId="50FA92BC" w:rsidR="00640301" w:rsidRPr="001B1845" w:rsidRDefault="00640301" w:rsidP="0064030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wykłady, ć</w:t>
            </w:r>
            <w:r w:rsidRPr="001B1845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640301" w:rsidRPr="009C54AE" w14:paraId="474BC177" w14:textId="77777777" w:rsidTr="00A5078E">
        <w:tc>
          <w:tcPr>
            <w:tcW w:w="1962" w:type="dxa"/>
          </w:tcPr>
          <w:p w14:paraId="474BC174" w14:textId="77777777" w:rsidR="00640301" w:rsidRPr="00511CE9" w:rsidRDefault="00640301" w:rsidP="006403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74BC175" w14:textId="39AE907A" w:rsidR="00640301" w:rsidRPr="001B1845" w:rsidRDefault="00640301" w:rsidP="0064030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 xml:space="preserve">Obserwacja w trakcie zajęć, praca </w:t>
            </w:r>
            <w:r>
              <w:rPr>
                <w:rFonts w:ascii="Corbel" w:hAnsi="Corbel"/>
                <w:sz w:val="24"/>
                <w:szCs w:val="24"/>
              </w:rPr>
              <w:t>zaliczeniowa</w:t>
            </w:r>
          </w:p>
        </w:tc>
        <w:tc>
          <w:tcPr>
            <w:tcW w:w="2117" w:type="dxa"/>
          </w:tcPr>
          <w:p w14:paraId="474BC176" w14:textId="60A92868" w:rsidR="00640301" w:rsidRPr="001B1845" w:rsidRDefault="00640301" w:rsidP="0064030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wykłady, ć</w:t>
            </w:r>
            <w:r w:rsidRPr="001B1845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640301" w:rsidRPr="009C54AE" w14:paraId="474BC17B" w14:textId="77777777" w:rsidTr="00A5078E">
        <w:tc>
          <w:tcPr>
            <w:tcW w:w="1962" w:type="dxa"/>
          </w:tcPr>
          <w:p w14:paraId="474BC178" w14:textId="77777777" w:rsidR="00640301" w:rsidRPr="00511CE9" w:rsidRDefault="00640301" w:rsidP="006403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474BC179" w14:textId="77777777" w:rsidR="00640301" w:rsidRPr="001B1845" w:rsidRDefault="00640301" w:rsidP="0064030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74BC17A" w14:textId="481863AD" w:rsidR="00640301" w:rsidRPr="001B1845" w:rsidRDefault="00640301" w:rsidP="0064030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wykłady, ć</w:t>
            </w:r>
            <w:r w:rsidRPr="001B1845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</w:tbl>
    <w:p w14:paraId="474BC17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4BC17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74BC17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A0066" w:rsidRPr="009C54AE" w14:paraId="474BC181" w14:textId="77777777" w:rsidTr="001A0066">
        <w:tc>
          <w:tcPr>
            <w:tcW w:w="9670" w:type="dxa"/>
          </w:tcPr>
          <w:p w14:paraId="474BC17F" w14:textId="77777777" w:rsidR="001A0066" w:rsidRDefault="001A0066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  <w:r w:rsidR="00E56AC1" w:rsidRPr="00511CE9">
              <w:rPr>
                <w:rFonts w:ascii="Corbel" w:hAnsi="Corbel"/>
                <w:b w:val="0"/>
                <w:smallCaps w:val="0"/>
                <w:szCs w:val="24"/>
              </w:rPr>
              <w:t xml:space="preserve">udział w zajęciach, </w:t>
            </w:r>
            <w:r w:rsidR="00E56AC1">
              <w:rPr>
                <w:rFonts w:ascii="Corbel" w:hAnsi="Corbel"/>
                <w:b w:val="0"/>
                <w:smallCaps w:val="0"/>
                <w:szCs w:val="24"/>
              </w:rPr>
              <w:t>zaliczenie kolokwium pisemnego obe</w:t>
            </w:r>
            <w:r w:rsidR="00456DE9">
              <w:rPr>
                <w:rFonts w:ascii="Corbel" w:hAnsi="Corbel"/>
                <w:b w:val="0"/>
                <w:smallCaps w:val="0"/>
                <w:szCs w:val="24"/>
              </w:rPr>
              <w:t>jmującego treści wykładów i ćwi</w:t>
            </w:r>
            <w:r w:rsidR="00E56AC1">
              <w:rPr>
                <w:rFonts w:ascii="Corbel" w:hAnsi="Corbel"/>
                <w:b w:val="0"/>
                <w:smallCaps w:val="0"/>
                <w:szCs w:val="24"/>
              </w:rPr>
              <w:t>czeń.</w:t>
            </w:r>
          </w:p>
          <w:p w14:paraId="474BC180" w14:textId="402A8494" w:rsidR="001A0066" w:rsidRPr="00511CE9" w:rsidRDefault="001A0066" w:rsidP="00E56A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Ćwiczenia:</w:t>
            </w:r>
            <w:r w:rsidR="00E56AC1">
              <w:rPr>
                <w:rFonts w:ascii="Corbel" w:hAnsi="Corbel"/>
                <w:b w:val="0"/>
                <w:smallCaps w:val="0"/>
                <w:szCs w:val="24"/>
              </w:rPr>
              <w:t xml:space="preserve"> a</w:t>
            </w:r>
            <w:r w:rsidRPr="00511CE9">
              <w:rPr>
                <w:rFonts w:ascii="Corbel" w:hAnsi="Corbel"/>
                <w:b w:val="0"/>
                <w:smallCaps w:val="0"/>
                <w:szCs w:val="24"/>
              </w:rPr>
              <w:t xml:space="preserve">ktywny udział w zajęciach,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kolokwium pisemnego obejmującego treści wykładów i ćwiczeń, </w:t>
            </w:r>
            <w:r w:rsidRPr="00511CE9">
              <w:rPr>
                <w:rFonts w:ascii="Corbel" w:hAnsi="Corbel"/>
                <w:b w:val="0"/>
                <w:smallCaps w:val="0"/>
                <w:szCs w:val="24"/>
              </w:rPr>
              <w:t xml:space="preserve">pozytywnie ocenione prowadzenie zajęć na ćwiczeniach,  pozytywnie oceniona praca </w:t>
            </w:r>
            <w:r w:rsidR="0074088C">
              <w:rPr>
                <w:rFonts w:ascii="Corbel" w:hAnsi="Corbel"/>
                <w:b w:val="0"/>
                <w:smallCaps w:val="0"/>
                <w:szCs w:val="24"/>
              </w:rPr>
              <w:t>zaliczeniowa</w:t>
            </w:r>
            <w:r w:rsidRPr="00511CE9">
              <w:rPr>
                <w:rFonts w:ascii="Corbel" w:hAnsi="Corbel"/>
                <w:b w:val="0"/>
                <w:smallCaps w:val="0"/>
                <w:szCs w:val="24"/>
              </w:rPr>
              <w:t xml:space="preserve"> – program pracy wychowawczej w ramach godzin do dyspozycji wychowawcy klasowego. </w:t>
            </w:r>
          </w:p>
        </w:tc>
      </w:tr>
    </w:tbl>
    <w:p w14:paraId="474BC1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4BC18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74BC18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2"/>
        <w:gridCol w:w="4608"/>
      </w:tblGrid>
      <w:tr w:rsidR="0085747A" w:rsidRPr="009C54AE" w14:paraId="474BC187" w14:textId="77777777" w:rsidTr="009D33AA">
        <w:tc>
          <w:tcPr>
            <w:tcW w:w="4912" w:type="dxa"/>
            <w:vAlign w:val="center"/>
          </w:tcPr>
          <w:p w14:paraId="474BC18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08" w:type="dxa"/>
            <w:vAlign w:val="center"/>
          </w:tcPr>
          <w:p w14:paraId="474BC18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74BC18A" w14:textId="77777777" w:rsidTr="009D33AA">
        <w:tc>
          <w:tcPr>
            <w:tcW w:w="4912" w:type="dxa"/>
          </w:tcPr>
          <w:p w14:paraId="474BC188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456DE9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456DE9">
              <w:t xml:space="preserve"> </w:t>
            </w:r>
            <w:r w:rsidR="009C1331">
              <w:t> </w:t>
            </w:r>
            <w:r w:rsidR="0045729E" w:rsidRPr="009C1331">
              <w:t>harmonogramu</w:t>
            </w:r>
            <w:r w:rsidR="00456DE9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08" w:type="dxa"/>
          </w:tcPr>
          <w:p w14:paraId="474BC189" w14:textId="0A232B25" w:rsidR="0085747A" w:rsidRPr="009C54AE" w:rsidRDefault="00262E5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14:paraId="474BC18E" w14:textId="77777777" w:rsidTr="009D33AA">
        <w:tc>
          <w:tcPr>
            <w:tcW w:w="4912" w:type="dxa"/>
          </w:tcPr>
          <w:p w14:paraId="474BC18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74BC18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E56AC1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08" w:type="dxa"/>
          </w:tcPr>
          <w:p w14:paraId="474BC18D" w14:textId="39EEF481" w:rsidR="00C61DC5" w:rsidRPr="009C54AE" w:rsidRDefault="00DD7F4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bookmarkStart w:id="0" w:name="_GoBack"/>
            <w:bookmarkEnd w:id="0"/>
          </w:p>
        </w:tc>
      </w:tr>
      <w:tr w:rsidR="00C61DC5" w:rsidRPr="009C54AE" w14:paraId="474BC192" w14:textId="77777777" w:rsidTr="009D33AA">
        <w:tc>
          <w:tcPr>
            <w:tcW w:w="4912" w:type="dxa"/>
          </w:tcPr>
          <w:p w14:paraId="34E471B3" w14:textId="77777777" w:rsidR="009D33AA" w:rsidRDefault="009D33AA" w:rsidP="009D33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14:paraId="3AEAABB5" w14:textId="77777777" w:rsidR="009D33AA" w:rsidRDefault="009D33AA" w:rsidP="009D33A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rzygotowanie do zajęć, </w:t>
            </w:r>
          </w:p>
          <w:p w14:paraId="57CA03C3" w14:textId="77777777" w:rsidR="009D33AA" w:rsidRDefault="009D33AA" w:rsidP="009D33A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kolokwium, </w:t>
            </w:r>
          </w:p>
          <w:p w14:paraId="7BFF34D7" w14:textId="77777777" w:rsidR="009D33AA" w:rsidRDefault="009D33AA" w:rsidP="009D33A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samodzielnie prowadzonych zajęć, </w:t>
            </w:r>
          </w:p>
          <w:p w14:paraId="474BC190" w14:textId="4E75EDB5" w:rsidR="00C61DC5" w:rsidRPr="009D33AA" w:rsidRDefault="009D33AA" w:rsidP="009D33A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</w:t>
            </w:r>
            <w:r w:rsidRPr="0039199C">
              <w:rPr>
                <w:rFonts w:ascii="Corbel" w:hAnsi="Corbel"/>
                <w:sz w:val="24"/>
                <w:szCs w:val="24"/>
              </w:rPr>
              <w:t xml:space="preserve">zygotowanie pracy </w:t>
            </w:r>
            <w:r>
              <w:rPr>
                <w:rFonts w:ascii="Corbel" w:hAnsi="Corbel"/>
                <w:sz w:val="24"/>
                <w:szCs w:val="24"/>
              </w:rPr>
              <w:t>zaliczeniowej.</w:t>
            </w:r>
          </w:p>
        </w:tc>
        <w:tc>
          <w:tcPr>
            <w:tcW w:w="4608" w:type="dxa"/>
          </w:tcPr>
          <w:p w14:paraId="26650676" w14:textId="6F067F88" w:rsidR="009D33AA" w:rsidRDefault="009D33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7577B2A" w14:textId="77777777" w:rsidR="007E1CE3" w:rsidRDefault="007E1CE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0F4A898D" w14:textId="0F9A32C4" w:rsidR="009D33AA" w:rsidRPr="00193674" w:rsidRDefault="009D33AA" w:rsidP="0019367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674">
              <w:rPr>
                <w:rFonts w:ascii="Corbel" w:hAnsi="Corbel"/>
                <w:sz w:val="24"/>
                <w:szCs w:val="24"/>
              </w:rPr>
              <w:t>10</w:t>
            </w:r>
          </w:p>
          <w:p w14:paraId="1A549243" w14:textId="198541F9" w:rsidR="009D33AA" w:rsidRPr="00193674" w:rsidRDefault="00DD7F49" w:rsidP="0019367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  <w:p w14:paraId="58E856B7" w14:textId="1E24E4BB" w:rsidR="009D33AA" w:rsidRPr="00193674" w:rsidRDefault="009D33AA" w:rsidP="0019367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674">
              <w:rPr>
                <w:rFonts w:ascii="Corbel" w:hAnsi="Corbel"/>
                <w:sz w:val="24"/>
                <w:szCs w:val="24"/>
              </w:rPr>
              <w:t>8</w:t>
            </w:r>
          </w:p>
          <w:p w14:paraId="2015B224" w14:textId="77777777" w:rsidR="009D33AA" w:rsidRDefault="009D33AA" w:rsidP="0019367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74BC191" w14:textId="2C82B6B0" w:rsidR="009D33AA" w:rsidRPr="00193674" w:rsidRDefault="007E1CE3" w:rsidP="0019367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674">
              <w:rPr>
                <w:rFonts w:ascii="Corbel" w:hAnsi="Corbel"/>
                <w:sz w:val="24"/>
                <w:szCs w:val="24"/>
              </w:rPr>
              <w:t>1</w:t>
            </w:r>
            <w:r w:rsidR="00DD7F4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5747A" w:rsidRPr="009C54AE" w14:paraId="474BC195" w14:textId="77777777" w:rsidTr="009D33AA">
        <w:tc>
          <w:tcPr>
            <w:tcW w:w="4912" w:type="dxa"/>
          </w:tcPr>
          <w:p w14:paraId="474BC19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08" w:type="dxa"/>
          </w:tcPr>
          <w:p w14:paraId="474BC194" w14:textId="14A25EC1" w:rsidR="0085747A" w:rsidRPr="009C54AE" w:rsidRDefault="0074088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74BC198" w14:textId="77777777" w:rsidTr="009D33AA">
        <w:tc>
          <w:tcPr>
            <w:tcW w:w="4912" w:type="dxa"/>
          </w:tcPr>
          <w:p w14:paraId="474BC19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08" w:type="dxa"/>
          </w:tcPr>
          <w:p w14:paraId="474BC197" w14:textId="5BC0E366" w:rsidR="0085747A" w:rsidRPr="009C54AE" w:rsidRDefault="0074088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74BC19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74BC19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4BC19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474BC19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74BC19F" w14:textId="77777777" w:rsidTr="0071620A">
        <w:trPr>
          <w:trHeight w:val="397"/>
        </w:trPr>
        <w:tc>
          <w:tcPr>
            <w:tcW w:w="3544" w:type="dxa"/>
          </w:tcPr>
          <w:p w14:paraId="474BC19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74BC19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474BC1A2" w14:textId="77777777" w:rsidTr="0071620A">
        <w:trPr>
          <w:trHeight w:val="397"/>
        </w:trPr>
        <w:tc>
          <w:tcPr>
            <w:tcW w:w="3544" w:type="dxa"/>
          </w:tcPr>
          <w:p w14:paraId="474BC1A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74BC1A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74BC1A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4BC1A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74BC1A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A0066" w:rsidRPr="009C54AE" w14:paraId="474BC1B3" w14:textId="77777777" w:rsidTr="0071620A">
        <w:trPr>
          <w:trHeight w:val="397"/>
        </w:trPr>
        <w:tc>
          <w:tcPr>
            <w:tcW w:w="7513" w:type="dxa"/>
          </w:tcPr>
          <w:p w14:paraId="474BC1A6" w14:textId="77777777" w:rsidR="001A0066" w:rsidRDefault="001A0066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2C4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9B7ADB4" w14:textId="77777777" w:rsidR="00193671" w:rsidRDefault="00193671" w:rsidP="007408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168FD152" w14:textId="77777777" w:rsidR="00193671" w:rsidRPr="00472C42" w:rsidRDefault="00193671" w:rsidP="00096E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Badziukiewicz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B., </w:t>
            </w: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Sałasiński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472C42">
              <w:rPr>
                <w:rFonts w:ascii="Corbel" w:hAnsi="Corbel"/>
                <w:i/>
                <w:sz w:val="24"/>
                <w:szCs w:val="24"/>
              </w:rPr>
              <w:t>Vademecum wychowawcy</w:t>
            </w:r>
            <w:r w:rsidRPr="00472C42">
              <w:rPr>
                <w:rFonts w:ascii="Corbel" w:hAnsi="Corbel"/>
                <w:sz w:val="24"/>
                <w:szCs w:val="24"/>
              </w:rPr>
              <w:t>, Warszawa 2005.</w:t>
            </w:r>
          </w:p>
          <w:p w14:paraId="265E053E" w14:textId="77777777" w:rsidR="00193671" w:rsidRPr="00472C42" w:rsidRDefault="00193671" w:rsidP="00096EEA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72C42">
              <w:rPr>
                <w:rFonts w:ascii="Corbel" w:hAnsi="Corbel"/>
                <w:sz w:val="24"/>
                <w:szCs w:val="24"/>
              </w:rPr>
              <w:t xml:space="preserve">Christopher C. J., </w:t>
            </w:r>
            <w:r w:rsidRPr="00472C42">
              <w:rPr>
                <w:rFonts w:ascii="Corbel" w:hAnsi="Corbel"/>
                <w:i/>
                <w:iCs/>
                <w:sz w:val="24"/>
                <w:szCs w:val="24"/>
              </w:rPr>
              <w:t>Nauczyciel – rodzic. Skuteczne porozumiewanie się</w:t>
            </w:r>
            <w:r w:rsidRPr="00472C42">
              <w:rPr>
                <w:rFonts w:ascii="Corbel" w:hAnsi="Corbel"/>
                <w:sz w:val="24"/>
                <w:szCs w:val="24"/>
              </w:rPr>
              <w:t>, Gdańsk 2004.</w:t>
            </w:r>
          </w:p>
          <w:p w14:paraId="7FFBD5D0" w14:textId="77777777" w:rsidR="00193671" w:rsidRDefault="00193671" w:rsidP="007408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Domagała-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Kręcioch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A.,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Pedagog szkolny. Homo viator w labiryncie życia szkolnego</w:t>
            </w:r>
            <w:r>
              <w:rPr>
                <w:rFonts w:ascii="Corbel" w:hAnsi="Corbel"/>
                <w:sz w:val="24"/>
                <w:szCs w:val="24"/>
              </w:rPr>
              <w:t>, Kraków 2020.</w:t>
            </w:r>
          </w:p>
          <w:p w14:paraId="7B4698E6" w14:textId="77777777" w:rsidR="00193671" w:rsidRPr="009D33AA" w:rsidRDefault="00193671" w:rsidP="007408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Gajewska G. G.,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Współczesne tendencje, problemy i wyzwania w opiece i wychowaniu. Teoria, metodyka i praktyka w opinii studentów</w:t>
            </w:r>
            <w:r>
              <w:rPr>
                <w:rFonts w:ascii="Corbel" w:hAnsi="Corbel"/>
                <w:sz w:val="24"/>
                <w:szCs w:val="24"/>
              </w:rPr>
              <w:t>, Kraków 2020.</w:t>
            </w:r>
          </w:p>
          <w:p w14:paraId="5E64B7FF" w14:textId="77777777" w:rsidR="00193671" w:rsidRPr="00B21A9B" w:rsidRDefault="00193671" w:rsidP="007408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Gajewska G.,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Wsparcie dziecka w rozwoju. Konteksty opieki i edukacji</w:t>
            </w:r>
            <w:r>
              <w:rPr>
                <w:rFonts w:ascii="Corbel" w:hAnsi="Corbel"/>
                <w:sz w:val="24"/>
                <w:szCs w:val="24"/>
              </w:rPr>
              <w:t>, Zielona Góra 2009.</w:t>
            </w:r>
          </w:p>
          <w:p w14:paraId="58F3A8FF" w14:textId="77777777" w:rsidR="00193671" w:rsidRPr="00472C42" w:rsidRDefault="00193671" w:rsidP="00193671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472C42">
              <w:rPr>
                <w:rFonts w:ascii="Corbel" w:hAnsi="Corbel"/>
                <w:bCs/>
                <w:sz w:val="24"/>
                <w:szCs w:val="24"/>
              </w:rPr>
              <w:t xml:space="preserve">Lewandowska-Kidoń T., Kalinowska-Witek B., 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>Rola pedagoga szkolnego w szkolnym systemie pomocy psychologiczno-pedagogicznej</w:t>
            </w:r>
            <w:r w:rsidRPr="00472C42">
              <w:rPr>
                <w:rFonts w:ascii="Corbel" w:hAnsi="Corbel"/>
                <w:bCs/>
                <w:sz w:val="24"/>
                <w:szCs w:val="24"/>
              </w:rPr>
              <w:t xml:space="preserve">, Lublin 2016. </w:t>
            </w:r>
          </w:p>
          <w:p w14:paraId="16A7260A" w14:textId="77777777" w:rsidR="00193671" w:rsidRDefault="00193671" w:rsidP="00193671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i/>
                <w:sz w:val="24"/>
                <w:szCs w:val="24"/>
              </w:rPr>
            </w:pPr>
            <w:r w:rsidRPr="00472C42">
              <w:rPr>
                <w:rFonts w:ascii="Corbel" w:hAnsi="Corbel"/>
                <w:bCs/>
                <w:sz w:val="24"/>
                <w:szCs w:val="24"/>
              </w:rPr>
              <w:t xml:space="preserve">Łukasik M. J., Jagielska K., Solecki R., 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>Nauczyciel, wychowawca, pedagog. Szkolne wyzwania</w:t>
            </w:r>
            <w:r w:rsidRPr="00472C42">
              <w:rPr>
                <w:rFonts w:ascii="Corbel" w:hAnsi="Corbel"/>
                <w:bCs/>
                <w:sz w:val="24"/>
                <w:szCs w:val="24"/>
              </w:rPr>
              <w:t>, Kielce 2013.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 xml:space="preserve"> </w:t>
            </w:r>
          </w:p>
          <w:p w14:paraId="256B1A96" w14:textId="77777777" w:rsidR="00193671" w:rsidRPr="00B21A9B" w:rsidRDefault="00193671" w:rsidP="00193671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iCs/>
                <w:sz w:val="24"/>
                <w:szCs w:val="24"/>
              </w:rPr>
            </w:pPr>
            <w:r>
              <w:rPr>
                <w:rFonts w:ascii="Corbel" w:hAnsi="Corbel"/>
                <w:bCs/>
                <w:i/>
                <w:sz w:val="24"/>
                <w:szCs w:val="24"/>
              </w:rPr>
              <w:t>Opieka i wsparcie jako zadanie całożyciowe. Studia z pedagogiki opiekuńczej</w:t>
            </w:r>
            <w:r>
              <w:rPr>
                <w:rFonts w:ascii="Corbel" w:hAnsi="Corbel"/>
                <w:bCs/>
                <w:iCs/>
                <w:sz w:val="24"/>
                <w:szCs w:val="24"/>
              </w:rPr>
              <w:t xml:space="preserve">, red. Cz. Kustra, M. </w:t>
            </w:r>
            <w:proofErr w:type="spellStart"/>
            <w:r>
              <w:rPr>
                <w:rFonts w:ascii="Corbel" w:hAnsi="Corbel"/>
                <w:bCs/>
                <w:iCs/>
                <w:sz w:val="24"/>
                <w:szCs w:val="24"/>
              </w:rPr>
              <w:t>Fopka</w:t>
            </w:r>
            <w:proofErr w:type="spellEnd"/>
            <w:r>
              <w:rPr>
                <w:rFonts w:ascii="Corbel" w:hAnsi="Corbel"/>
                <w:bCs/>
                <w:iCs/>
                <w:sz w:val="24"/>
                <w:szCs w:val="24"/>
              </w:rPr>
              <w:t>-Kowalczyk, A. Bandura, Toruń 2017.</w:t>
            </w:r>
          </w:p>
          <w:p w14:paraId="18E7B4E0" w14:textId="77777777" w:rsidR="00193671" w:rsidRPr="00472C42" w:rsidRDefault="00193671" w:rsidP="00096E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Sałasiński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Badziukiewicz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472C42">
              <w:rPr>
                <w:rFonts w:ascii="Corbel" w:hAnsi="Corbel"/>
                <w:i/>
                <w:sz w:val="24"/>
                <w:szCs w:val="24"/>
              </w:rPr>
              <w:t>Vademecum pedagoga szkolnego</w:t>
            </w:r>
            <w:r w:rsidRPr="00472C42">
              <w:rPr>
                <w:rFonts w:ascii="Corbel" w:hAnsi="Corbel"/>
                <w:sz w:val="24"/>
                <w:szCs w:val="24"/>
              </w:rPr>
              <w:t>, Warszawa 2003.</w:t>
            </w:r>
          </w:p>
          <w:p w14:paraId="474BC1B2" w14:textId="0C12BAB0" w:rsidR="001A0066" w:rsidRPr="00472C42" w:rsidRDefault="00193671" w:rsidP="00096E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Sowisło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472C42">
              <w:rPr>
                <w:rFonts w:ascii="Corbel" w:hAnsi="Corbel"/>
                <w:i/>
                <w:sz w:val="24"/>
                <w:szCs w:val="24"/>
              </w:rPr>
              <w:t>O warsztacie pracy nauczyciela-wychowawcy</w:t>
            </w:r>
            <w:r w:rsidRPr="00472C42">
              <w:rPr>
                <w:rFonts w:ascii="Corbel" w:hAnsi="Corbel"/>
                <w:sz w:val="24"/>
                <w:szCs w:val="24"/>
              </w:rPr>
              <w:t>, Kraków 2003.</w:t>
            </w:r>
          </w:p>
        </w:tc>
      </w:tr>
      <w:tr w:rsidR="001A0066" w:rsidRPr="009C54AE" w14:paraId="474BC1C3" w14:textId="77777777" w:rsidTr="0071620A">
        <w:trPr>
          <w:trHeight w:val="397"/>
        </w:trPr>
        <w:tc>
          <w:tcPr>
            <w:tcW w:w="7513" w:type="dxa"/>
          </w:tcPr>
          <w:p w14:paraId="474BC1B4" w14:textId="77777777" w:rsidR="001A0066" w:rsidRDefault="001A0066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2C4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74BC1B5" w14:textId="77777777" w:rsidR="00817DD2" w:rsidRPr="00472C42" w:rsidRDefault="00817DD2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F8B0534" w14:textId="77777777" w:rsidR="00193671" w:rsidRDefault="00193671" w:rsidP="00D0255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72C42">
              <w:rPr>
                <w:rFonts w:ascii="Corbel" w:hAnsi="Corbel"/>
                <w:i/>
                <w:sz w:val="24"/>
                <w:szCs w:val="24"/>
              </w:rPr>
              <w:t>Agresja i przemoc w szkole. Przyczyny, rozpoznawanie, zapobieganie</w:t>
            </w:r>
            <w:r w:rsidRPr="00472C42">
              <w:rPr>
                <w:rFonts w:ascii="Corbel" w:hAnsi="Corbel"/>
                <w:sz w:val="24"/>
                <w:szCs w:val="24"/>
              </w:rPr>
              <w:t xml:space="preserve">, red. I. </w:t>
            </w: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Pufal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>-Struzik, Kielce 2007.</w:t>
            </w:r>
          </w:p>
          <w:p w14:paraId="03537403" w14:textId="77777777" w:rsidR="00193671" w:rsidRPr="00472C42" w:rsidRDefault="00193671" w:rsidP="00D02556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Babiuch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472C42">
              <w:rPr>
                <w:rFonts w:ascii="Corbel" w:hAnsi="Corbel"/>
                <w:i/>
                <w:iCs/>
                <w:sz w:val="24"/>
                <w:szCs w:val="24"/>
              </w:rPr>
              <w:t xml:space="preserve">Jak współpracować z rodzicami „trudnych” uczniów,  </w:t>
            </w:r>
            <w:r w:rsidRPr="00472C42">
              <w:rPr>
                <w:rFonts w:ascii="Corbel" w:hAnsi="Corbel"/>
                <w:sz w:val="24"/>
                <w:szCs w:val="24"/>
              </w:rPr>
              <w:t>Warszawa 2002.</w:t>
            </w:r>
          </w:p>
          <w:p w14:paraId="33963B95" w14:textId="77777777" w:rsidR="00193671" w:rsidRDefault="00193671" w:rsidP="00173A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Dambach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K. E., </w:t>
            </w:r>
            <w:proofErr w:type="spellStart"/>
            <w:r w:rsidRPr="00472C42">
              <w:rPr>
                <w:rFonts w:ascii="Corbel" w:hAnsi="Corbel"/>
                <w:i/>
                <w:sz w:val="24"/>
                <w:szCs w:val="24"/>
              </w:rPr>
              <w:t>Mobbing</w:t>
            </w:r>
            <w:proofErr w:type="spellEnd"/>
            <w:r w:rsidRPr="00472C42">
              <w:rPr>
                <w:rFonts w:ascii="Corbel" w:hAnsi="Corbel"/>
                <w:i/>
                <w:sz w:val="24"/>
                <w:szCs w:val="24"/>
              </w:rPr>
              <w:t xml:space="preserve"> w szkole. Jak zapobiegać przemocy grupowej</w:t>
            </w:r>
            <w:r w:rsidRPr="00472C42">
              <w:rPr>
                <w:rFonts w:ascii="Corbel" w:hAnsi="Corbel"/>
                <w:sz w:val="24"/>
                <w:szCs w:val="24"/>
              </w:rPr>
              <w:t>, Gdańsk 2003.</w:t>
            </w:r>
          </w:p>
          <w:p w14:paraId="25788838" w14:textId="77777777" w:rsidR="00193671" w:rsidRDefault="00193671" w:rsidP="00FC6B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Dambach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 K. E., </w:t>
            </w:r>
            <w:r w:rsidRPr="00FC6B8C">
              <w:rPr>
                <w:rFonts w:ascii="Corbel" w:hAnsi="Corbel"/>
                <w:i/>
                <w:sz w:val="24"/>
                <w:szCs w:val="24"/>
              </w:rPr>
              <w:t>Odwaga cywilna a przemoc w szkole. Scenariusze godzin wychowawczych</w:t>
            </w:r>
            <w:r w:rsidRPr="00FC6B8C">
              <w:rPr>
                <w:rFonts w:ascii="Corbel" w:hAnsi="Corbel"/>
                <w:sz w:val="24"/>
                <w:szCs w:val="24"/>
              </w:rPr>
              <w:t>, Gdańsk 2008.</w:t>
            </w:r>
          </w:p>
          <w:p w14:paraId="1C0E8298" w14:textId="77777777" w:rsidR="00193671" w:rsidRPr="00472C42" w:rsidRDefault="00193671" w:rsidP="00D0255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Guerin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S., Hennessy E., </w:t>
            </w:r>
            <w:r w:rsidRPr="00472C42">
              <w:rPr>
                <w:rFonts w:ascii="Corbel" w:hAnsi="Corbel"/>
                <w:i/>
                <w:sz w:val="24"/>
                <w:szCs w:val="24"/>
              </w:rPr>
              <w:t>Przemoc i prześladowanie w szkole. Skuteczne przeciwdziałanie agresji wśród młodzieży</w:t>
            </w:r>
            <w:r w:rsidRPr="00472C42">
              <w:rPr>
                <w:rFonts w:ascii="Corbel" w:hAnsi="Corbel"/>
                <w:sz w:val="24"/>
                <w:szCs w:val="24"/>
              </w:rPr>
              <w:t>, Gdańsk 2004.</w:t>
            </w:r>
          </w:p>
          <w:p w14:paraId="73B4C82C" w14:textId="77777777" w:rsidR="00193671" w:rsidRPr="00FC6B8C" w:rsidRDefault="00193671" w:rsidP="00FC6B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sz w:val="24"/>
                <w:szCs w:val="24"/>
              </w:rPr>
              <w:t xml:space="preserve">Hart S., </w:t>
            </w: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Price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 Cohen C., </w:t>
            </w: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Farell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Erickson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Flekkoy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FC6B8C">
              <w:rPr>
                <w:rFonts w:ascii="Corbel" w:hAnsi="Corbel"/>
                <w:i/>
                <w:sz w:val="24"/>
                <w:szCs w:val="24"/>
              </w:rPr>
              <w:t>Prawa dzieci w edukacji</w:t>
            </w:r>
            <w:r w:rsidRPr="00FC6B8C">
              <w:rPr>
                <w:rFonts w:ascii="Corbel" w:hAnsi="Corbel"/>
                <w:sz w:val="24"/>
                <w:szCs w:val="24"/>
              </w:rPr>
              <w:t>, Gdańsk 2006.</w:t>
            </w:r>
          </w:p>
          <w:p w14:paraId="797040B5" w14:textId="77777777" w:rsidR="00193671" w:rsidRPr="00FC6B8C" w:rsidRDefault="00193671" w:rsidP="00FC6B8C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MacKenzie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 R. J., </w:t>
            </w:r>
            <w:r w:rsidRPr="00FC6B8C">
              <w:rPr>
                <w:rFonts w:ascii="Corbel" w:hAnsi="Corbel"/>
                <w:i/>
                <w:sz w:val="24"/>
                <w:szCs w:val="24"/>
              </w:rPr>
              <w:t>Kiedy pozwolić, kiedy zabronić w klasie</w:t>
            </w:r>
            <w:r w:rsidRPr="00FC6B8C">
              <w:rPr>
                <w:rFonts w:ascii="Corbel" w:hAnsi="Corbel"/>
                <w:sz w:val="24"/>
                <w:szCs w:val="24"/>
              </w:rPr>
              <w:t>, Gdańsk 2008.</w:t>
            </w:r>
          </w:p>
          <w:p w14:paraId="626F625A" w14:textId="77777777" w:rsidR="00193671" w:rsidRPr="00FC6B8C" w:rsidRDefault="00193671" w:rsidP="00FC6B8C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MacKenzie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 R. J., </w:t>
            </w:r>
            <w:r w:rsidRPr="00FC6B8C">
              <w:rPr>
                <w:rFonts w:ascii="Corbel" w:hAnsi="Corbel"/>
                <w:i/>
                <w:sz w:val="24"/>
                <w:szCs w:val="24"/>
              </w:rPr>
              <w:t>Kiedy pozwolić? Kiedy zabronić? Łagodnie, konsekwentnie, z szacunkiem</w:t>
            </w:r>
            <w:r w:rsidRPr="00FC6B8C">
              <w:rPr>
                <w:rFonts w:ascii="Corbel" w:hAnsi="Corbel"/>
                <w:sz w:val="24"/>
                <w:szCs w:val="24"/>
              </w:rPr>
              <w:t>, Sopot 2013.</w:t>
            </w:r>
          </w:p>
          <w:p w14:paraId="661D079C" w14:textId="77777777" w:rsidR="00193671" w:rsidRPr="00FC6B8C" w:rsidRDefault="00193671" w:rsidP="00FC6B8C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iCs/>
                <w:sz w:val="24"/>
                <w:szCs w:val="24"/>
              </w:rPr>
              <w:t>Opieka, pomoc, wsparcie w edukacyjnej rzeczywistości. Potrzeby i działania</w:t>
            </w:r>
            <w:r w:rsidRPr="00FC6B8C">
              <w:rPr>
                <w:rFonts w:ascii="Corbel" w:hAnsi="Corbel"/>
                <w:iCs/>
                <w:sz w:val="24"/>
                <w:szCs w:val="24"/>
              </w:rPr>
              <w:t>, red. W. Walc, Rzeszów 2019.</w:t>
            </w:r>
          </w:p>
          <w:p w14:paraId="02B9E19D" w14:textId="77777777" w:rsidR="00193671" w:rsidRPr="00FC6B8C" w:rsidRDefault="00193671" w:rsidP="00FC6B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sz w:val="24"/>
                <w:szCs w:val="24"/>
              </w:rPr>
              <w:t xml:space="preserve">Paszkiewicz A., Łobacz M., </w:t>
            </w:r>
            <w:r w:rsidRPr="00FC6B8C">
              <w:rPr>
                <w:rFonts w:ascii="Corbel" w:hAnsi="Corbel"/>
                <w:i/>
                <w:sz w:val="24"/>
                <w:szCs w:val="24"/>
              </w:rPr>
              <w:t>Uczeń o specjalnych potrzebach wychowawczych w klasie szkolnej</w:t>
            </w:r>
            <w:r w:rsidRPr="00FC6B8C">
              <w:rPr>
                <w:rFonts w:ascii="Corbel" w:hAnsi="Corbel"/>
                <w:sz w:val="24"/>
                <w:szCs w:val="24"/>
              </w:rPr>
              <w:t>, Warszawa 2013</w:t>
            </w:r>
          </w:p>
          <w:p w14:paraId="3010F3C4" w14:textId="77777777" w:rsidR="00193671" w:rsidRDefault="00193671" w:rsidP="00FC6B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sz w:val="24"/>
                <w:szCs w:val="24"/>
              </w:rPr>
              <w:t xml:space="preserve">Słysz A., </w:t>
            </w: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Arcimowicz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FC6B8C">
              <w:rPr>
                <w:rFonts w:ascii="Corbel" w:hAnsi="Corbel"/>
                <w:i/>
                <w:sz w:val="24"/>
                <w:szCs w:val="24"/>
              </w:rPr>
              <w:t>Przyjaciele w Internecie</w:t>
            </w:r>
            <w:r w:rsidRPr="00FC6B8C">
              <w:rPr>
                <w:rFonts w:ascii="Corbel" w:hAnsi="Corbel"/>
                <w:sz w:val="24"/>
                <w:szCs w:val="24"/>
              </w:rPr>
              <w:t>, Gdańsk 2009.</w:t>
            </w:r>
          </w:p>
          <w:p w14:paraId="156474BC" w14:textId="77777777" w:rsidR="00193671" w:rsidRPr="00FC6B8C" w:rsidRDefault="00193671" w:rsidP="00FC6B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sz w:val="24"/>
                <w:szCs w:val="24"/>
              </w:rPr>
              <w:t>Uzależnienia wśród dzieci i młodzieży. Wybrane problemy</w:t>
            </w:r>
            <w:r w:rsidRPr="00FC6B8C">
              <w:rPr>
                <w:rFonts w:ascii="Corbel" w:hAnsi="Corbel"/>
                <w:sz w:val="24"/>
                <w:szCs w:val="24"/>
              </w:rPr>
              <w:t xml:space="preserve">, red. W. Walc, Rzeszów 2016. </w:t>
            </w:r>
          </w:p>
          <w:p w14:paraId="0B643752" w14:textId="77777777" w:rsidR="00193671" w:rsidRPr="00FC6B8C" w:rsidRDefault="00193671" w:rsidP="00FC6B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sz w:val="24"/>
                <w:szCs w:val="24"/>
              </w:rPr>
              <w:t>Wychowawcza rola szkoły</w:t>
            </w:r>
            <w:r w:rsidRPr="00FC6B8C">
              <w:rPr>
                <w:rFonts w:ascii="Corbel" w:hAnsi="Corbel"/>
                <w:sz w:val="24"/>
                <w:szCs w:val="24"/>
              </w:rPr>
              <w:t xml:space="preserve">, red. J. </w:t>
            </w: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Kirenko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, T. </w:t>
            </w: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Zubrzycka-Maciąg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>, D. Wosik-Kawala, Lublin 2012.</w:t>
            </w:r>
          </w:p>
          <w:p w14:paraId="474BC1C2" w14:textId="1EAB01A2" w:rsidR="001A0066" w:rsidRPr="00457089" w:rsidRDefault="00193671" w:rsidP="0045708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sz w:val="24"/>
                <w:szCs w:val="24"/>
              </w:rPr>
              <w:t>Zagrożenia dla rozwoju współczesnej młodzieży</w:t>
            </w:r>
            <w:r w:rsidRPr="00FC6B8C">
              <w:rPr>
                <w:rFonts w:ascii="Corbel" w:hAnsi="Corbel"/>
                <w:sz w:val="24"/>
                <w:szCs w:val="24"/>
              </w:rPr>
              <w:t>, red. W. Walc, Rzeszów 2015.</w:t>
            </w:r>
          </w:p>
        </w:tc>
      </w:tr>
    </w:tbl>
    <w:p w14:paraId="474BC1C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4BC1C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4BC1C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1DDB93" w14:textId="77777777" w:rsidR="002521DD" w:rsidRDefault="002521DD" w:rsidP="00C16ABF">
      <w:pPr>
        <w:spacing w:after="0" w:line="240" w:lineRule="auto"/>
      </w:pPr>
      <w:r>
        <w:separator/>
      </w:r>
    </w:p>
  </w:endnote>
  <w:endnote w:type="continuationSeparator" w:id="0">
    <w:p w14:paraId="592AB678" w14:textId="77777777" w:rsidR="002521DD" w:rsidRDefault="002521D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F9A05A" w14:textId="77777777" w:rsidR="002521DD" w:rsidRDefault="002521DD" w:rsidP="00C16ABF">
      <w:pPr>
        <w:spacing w:after="0" w:line="240" w:lineRule="auto"/>
      </w:pPr>
      <w:r>
        <w:separator/>
      </w:r>
    </w:p>
  </w:footnote>
  <w:footnote w:type="continuationSeparator" w:id="0">
    <w:p w14:paraId="65FCB2C9" w14:textId="77777777" w:rsidR="002521DD" w:rsidRDefault="002521DD" w:rsidP="00C16ABF">
      <w:pPr>
        <w:spacing w:after="0" w:line="240" w:lineRule="auto"/>
      </w:pPr>
      <w:r>
        <w:continuationSeparator/>
      </w:r>
    </w:p>
  </w:footnote>
  <w:footnote w:id="1">
    <w:p w14:paraId="474BC1C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32A43"/>
    <w:multiLevelType w:val="hybridMultilevel"/>
    <w:tmpl w:val="0214289A"/>
    <w:lvl w:ilvl="0" w:tplc="009CC82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553259"/>
    <w:multiLevelType w:val="hybridMultilevel"/>
    <w:tmpl w:val="9DE4DA34"/>
    <w:lvl w:ilvl="0" w:tplc="009CC82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6A496B"/>
    <w:multiLevelType w:val="hybridMultilevel"/>
    <w:tmpl w:val="89A858C4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3352490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5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8EA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3A84"/>
    <w:rsid w:val="00176083"/>
    <w:rsid w:val="001770C7"/>
    <w:rsid w:val="00192F37"/>
    <w:rsid w:val="00193671"/>
    <w:rsid w:val="00193674"/>
    <w:rsid w:val="001A0066"/>
    <w:rsid w:val="001A70D2"/>
    <w:rsid w:val="001D657B"/>
    <w:rsid w:val="001D7B54"/>
    <w:rsid w:val="001E0209"/>
    <w:rsid w:val="001F2CA2"/>
    <w:rsid w:val="002144C0"/>
    <w:rsid w:val="00222C62"/>
    <w:rsid w:val="0022477D"/>
    <w:rsid w:val="002278A9"/>
    <w:rsid w:val="002336F9"/>
    <w:rsid w:val="0024028F"/>
    <w:rsid w:val="00244ABC"/>
    <w:rsid w:val="002521DD"/>
    <w:rsid w:val="00253A6F"/>
    <w:rsid w:val="00262E5F"/>
    <w:rsid w:val="00281FF2"/>
    <w:rsid w:val="00283973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16EC"/>
    <w:rsid w:val="002D3375"/>
    <w:rsid w:val="002D73D4"/>
    <w:rsid w:val="002E3E29"/>
    <w:rsid w:val="002F02A3"/>
    <w:rsid w:val="002F4ABE"/>
    <w:rsid w:val="003018BA"/>
    <w:rsid w:val="0030395F"/>
    <w:rsid w:val="00305C92"/>
    <w:rsid w:val="003151C5"/>
    <w:rsid w:val="003343CF"/>
    <w:rsid w:val="003409BB"/>
    <w:rsid w:val="00346FE9"/>
    <w:rsid w:val="0034759A"/>
    <w:rsid w:val="003503F6"/>
    <w:rsid w:val="003530DD"/>
    <w:rsid w:val="0036289A"/>
    <w:rsid w:val="00363F78"/>
    <w:rsid w:val="003A0A5B"/>
    <w:rsid w:val="003A1176"/>
    <w:rsid w:val="003A23E8"/>
    <w:rsid w:val="003C0BAE"/>
    <w:rsid w:val="003C4D0C"/>
    <w:rsid w:val="003D18A9"/>
    <w:rsid w:val="003D6CE2"/>
    <w:rsid w:val="003E1941"/>
    <w:rsid w:val="003E2FE6"/>
    <w:rsid w:val="003E49D5"/>
    <w:rsid w:val="003F0837"/>
    <w:rsid w:val="003F38C0"/>
    <w:rsid w:val="00413DBF"/>
    <w:rsid w:val="00414E3C"/>
    <w:rsid w:val="0042244A"/>
    <w:rsid w:val="0042745A"/>
    <w:rsid w:val="00431D5C"/>
    <w:rsid w:val="004362C6"/>
    <w:rsid w:val="00437FA2"/>
    <w:rsid w:val="00445970"/>
    <w:rsid w:val="00456DE9"/>
    <w:rsid w:val="00457089"/>
    <w:rsid w:val="0045729E"/>
    <w:rsid w:val="00461EFC"/>
    <w:rsid w:val="004652C2"/>
    <w:rsid w:val="004706D1"/>
    <w:rsid w:val="00471326"/>
    <w:rsid w:val="0047598D"/>
    <w:rsid w:val="0047611D"/>
    <w:rsid w:val="004840FD"/>
    <w:rsid w:val="00490F7D"/>
    <w:rsid w:val="0049107A"/>
    <w:rsid w:val="00491678"/>
    <w:rsid w:val="004968E2"/>
    <w:rsid w:val="004A3EEA"/>
    <w:rsid w:val="004A4D1F"/>
    <w:rsid w:val="004D5282"/>
    <w:rsid w:val="004F1551"/>
    <w:rsid w:val="004F55A3"/>
    <w:rsid w:val="0050496F"/>
    <w:rsid w:val="00510E8D"/>
    <w:rsid w:val="00513B6F"/>
    <w:rsid w:val="00517C63"/>
    <w:rsid w:val="00524FA8"/>
    <w:rsid w:val="00526C94"/>
    <w:rsid w:val="005363C4"/>
    <w:rsid w:val="00536BDE"/>
    <w:rsid w:val="00543ACC"/>
    <w:rsid w:val="00544024"/>
    <w:rsid w:val="005515C7"/>
    <w:rsid w:val="0056696D"/>
    <w:rsid w:val="00573EF9"/>
    <w:rsid w:val="0059484D"/>
    <w:rsid w:val="005A0116"/>
    <w:rsid w:val="005A0855"/>
    <w:rsid w:val="005A3196"/>
    <w:rsid w:val="005C080F"/>
    <w:rsid w:val="005C55E5"/>
    <w:rsid w:val="005C696A"/>
    <w:rsid w:val="005C7FBF"/>
    <w:rsid w:val="005E6E85"/>
    <w:rsid w:val="005F31D2"/>
    <w:rsid w:val="0061029B"/>
    <w:rsid w:val="00617230"/>
    <w:rsid w:val="00621CE1"/>
    <w:rsid w:val="00627FC9"/>
    <w:rsid w:val="00640301"/>
    <w:rsid w:val="00647FA8"/>
    <w:rsid w:val="00650C5F"/>
    <w:rsid w:val="00654934"/>
    <w:rsid w:val="006620D9"/>
    <w:rsid w:val="00671958"/>
    <w:rsid w:val="00675843"/>
    <w:rsid w:val="00681610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088C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A790E"/>
    <w:rsid w:val="007C3299"/>
    <w:rsid w:val="007C3BCC"/>
    <w:rsid w:val="007C4546"/>
    <w:rsid w:val="007D6E56"/>
    <w:rsid w:val="007E1CE3"/>
    <w:rsid w:val="007F1652"/>
    <w:rsid w:val="007F4155"/>
    <w:rsid w:val="0081554D"/>
    <w:rsid w:val="0081707E"/>
    <w:rsid w:val="00817DD2"/>
    <w:rsid w:val="008449B3"/>
    <w:rsid w:val="0085747A"/>
    <w:rsid w:val="008752E9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5630"/>
    <w:rsid w:val="008E64F4"/>
    <w:rsid w:val="008F0A41"/>
    <w:rsid w:val="008F12C9"/>
    <w:rsid w:val="008F6E29"/>
    <w:rsid w:val="00901679"/>
    <w:rsid w:val="00916188"/>
    <w:rsid w:val="00923D7D"/>
    <w:rsid w:val="00935A46"/>
    <w:rsid w:val="00936A3A"/>
    <w:rsid w:val="009508DF"/>
    <w:rsid w:val="00950DAC"/>
    <w:rsid w:val="00954A07"/>
    <w:rsid w:val="00981438"/>
    <w:rsid w:val="00997F14"/>
    <w:rsid w:val="009A5182"/>
    <w:rsid w:val="009A6C28"/>
    <w:rsid w:val="009A78D9"/>
    <w:rsid w:val="009C1331"/>
    <w:rsid w:val="009C3E31"/>
    <w:rsid w:val="009C54AE"/>
    <w:rsid w:val="009C788E"/>
    <w:rsid w:val="009D33AA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078E"/>
    <w:rsid w:val="00A53FA5"/>
    <w:rsid w:val="00A54817"/>
    <w:rsid w:val="00A601C8"/>
    <w:rsid w:val="00A60799"/>
    <w:rsid w:val="00A74DAF"/>
    <w:rsid w:val="00A84C85"/>
    <w:rsid w:val="00A97DE1"/>
    <w:rsid w:val="00AB053C"/>
    <w:rsid w:val="00AC6925"/>
    <w:rsid w:val="00AD1146"/>
    <w:rsid w:val="00AD27D3"/>
    <w:rsid w:val="00AD66D6"/>
    <w:rsid w:val="00AE1160"/>
    <w:rsid w:val="00AE203C"/>
    <w:rsid w:val="00AE2E74"/>
    <w:rsid w:val="00AE5FCB"/>
    <w:rsid w:val="00AF2C1E"/>
    <w:rsid w:val="00B0263A"/>
    <w:rsid w:val="00B06142"/>
    <w:rsid w:val="00B135B1"/>
    <w:rsid w:val="00B21A9B"/>
    <w:rsid w:val="00B3130B"/>
    <w:rsid w:val="00B40ADB"/>
    <w:rsid w:val="00B43B77"/>
    <w:rsid w:val="00B43E80"/>
    <w:rsid w:val="00B607DB"/>
    <w:rsid w:val="00B66529"/>
    <w:rsid w:val="00B7151A"/>
    <w:rsid w:val="00B75946"/>
    <w:rsid w:val="00B8056E"/>
    <w:rsid w:val="00B819C8"/>
    <w:rsid w:val="00B82308"/>
    <w:rsid w:val="00B90885"/>
    <w:rsid w:val="00BB520A"/>
    <w:rsid w:val="00BB5C74"/>
    <w:rsid w:val="00BD3869"/>
    <w:rsid w:val="00BD66E9"/>
    <w:rsid w:val="00BD6FF4"/>
    <w:rsid w:val="00BF2C41"/>
    <w:rsid w:val="00C058B4"/>
    <w:rsid w:val="00C05F44"/>
    <w:rsid w:val="00C07157"/>
    <w:rsid w:val="00C131B5"/>
    <w:rsid w:val="00C16ABF"/>
    <w:rsid w:val="00C170AE"/>
    <w:rsid w:val="00C26CB7"/>
    <w:rsid w:val="00C324C1"/>
    <w:rsid w:val="00C36992"/>
    <w:rsid w:val="00C56036"/>
    <w:rsid w:val="00C61D9A"/>
    <w:rsid w:val="00C61DC5"/>
    <w:rsid w:val="00C67E92"/>
    <w:rsid w:val="00C70A26"/>
    <w:rsid w:val="00C766DF"/>
    <w:rsid w:val="00C94B98"/>
    <w:rsid w:val="00C950D2"/>
    <w:rsid w:val="00CA2B96"/>
    <w:rsid w:val="00CA5089"/>
    <w:rsid w:val="00CB42CB"/>
    <w:rsid w:val="00CD6897"/>
    <w:rsid w:val="00CE5BAC"/>
    <w:rsid w:val="00CF25BE"/>
    <w:rsid w:val="00CF78ED"/>
    <w:rsid w:val="00D02556"/>
    <w:rsid w:val="00D02B25"/>
    <w:rsid w:val="00D02EBA"/>
    <w:rsid w:val="00D17C3C"/>
    <w:rsid w:val="00D26B2C"/>
    <w:rsid w:val="00D352C9"/>
    <w:rsid w:val="00D425B2"/>
    <w:rsid w:val="00D428D6"/>
    <w:rsid w:val="00D552B2"/>
    <w:rsid w:val="00D56FEC"/>
    <w:rsid w:val="00D608D1"/>
    <w:rsid w:val="00D74119"/>
    <w:rsid w:val="00D8075B"/>
    <w:rsid w:val="00D83602"/>
    <w:rsid w:val="00D8678B"/>
    <w:rsid w:val="00DA2114"/>
    <w:rsid w:val="00DD7F49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5325"/>
    <w:rsid w:val="00E51E44"/>
    <w:rsid w:val="00E56AC1"/>
    <w:rsid w:val="00E63348"/>
    <w:rsid w:val="00E77E88"/>
    <w:rsid w:val="00E8107D"/>
    <w:rsid w:val="00E952EC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0858"/>
    <w:rsid w:val="00F526AF"/>
    <w:rsid w:val="00F617C3"/>
    <w:rsid w:val="00F7066B"/>
    <w:rsid w:val="00F83B28"/>
    <w:rsid w:val="00FA46E5"/>
    <w:rsid w:val="00FB7DBA"/>
    <w:rsid w:val="00FC1C25"/>
    <w:rsid w:val="00FC3F45"/>
    <w:rsid w:val="00FC6B8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BC096"/>
  <w15:docId w15:val="{ED591127-E262-44B8-B6AD-C07DEED33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204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DC377-2A77-4C19-BD73-42DA4D5A0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40</TotalTime>
  <Pages>1</Pages>
  <Words>1240</Words>
  <Characters>7440</Characters>
  <Application>Microsoft Office Word</Application>
  <DocSecurity>0</DocSecurity>
  <Lines>62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Elżbieta Lencka</cp:lastModifiedBy>
  <cp:revision>22</cp:revision>
  <cp:lastPrinted>2019-02-06T12:12:00Z</cp:lastPrinted>
  <dcterms:created xsi:type="dcterms:W3CDTF">2019-10-30T14:28:00Z</dcterms:created>
  <dcterms:modified xsi:type="dcterms:W3CDTF">2022-09-30T07:34:00Z</dcterms:modified>
</cp:coreProperties>
</file>